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BA" w:rsidRPr="000C294C" w:rsidRDefault="001B7B39" w:rsidP="00081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EAE">
        <w:rPr>
          <w:rFonts w:ascii="Times New Roman" w:hAnsi="Times New Roman" w:cs="Times New Roman"/>
          <w:b/>
          <w:sz w:val="24"/>
          <w:szCs w:val="24"/>
        </w:rPr>
        <w:t>ESPECIFICAÇÕES TÉCNICAS</w:t>
      </w:r>
      <w:r w:rsidR="00BB6182">
        <w:rPr>
          <w:rFonts w:ascii="Times New Roman" w:hAnsi="Times New Roman" w:cs="Times New Roman"/>
          <w:b/>
          <w:sz w:val="24"/>
          <w:szCs w:val="24"/>
        </w:rPr>
        <w:t xml:space="preserve"> DOS </w:t>
      </w:r>
      <w:r w:rsidR="005B719F" w:rsidRPr="000C294C">
        <w:rPr>
          <w:rFonts w:ascii="Times New Roman" w:hAnsi="Times New Roman" w:cs="Times New Roman"/>
          <w:b/>
          <w:sz w:val="24"/>
          <w:szCs w:val="24"/>
        </w:rPr>
        <w:t>EQUIPAMENTOS</w:t>
      </w:r>
      <w:r w:rsidR="000C294C" w:rsidRPr="000C294C">
        <w:rPr>
          <w:rFonts w:ascii="Times New Roman" w:hAnsi="Times New Roman" w:cs="Times New Roman"/>
          <w:b/>
          <w:sz w:val="24"/>
          <w:szCs w:val="24"/>
        </w:rPr>
        <w:t xml:space="preserve">/MATERIAIS </w:t>
      </w:r>
      <w:r w:rsidRPr="000C294C">
        <w:rPr>
          <w:rFonts w:ascii="Times New Roman" w:hAnsi="Times New Roman" w:cs="Times New Roman"/>
          <w:b/>
          <w:sz w:val="24"/>
          <w:szCs w:val="24"/>
        </w:rPr>
        <w:t>PARA ANÁLISE E MONITORAMENTO DA QUALIDADE DA ÁGUA</w:t>
      </w:r>
    </w:p>
    <w:p w:rsidR="009A372D" w:rsidRPr="00DC1EAE" w:rsidRDefault="00FB50BA" w:rsidP="0097775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Lote</w:t>
      </w:r>
      <w:r w:rsidR="00AD66DA" w:rsidRPr="00DC1E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1C9" w:rsidRPr="00DC1EAE">
        <w:rPr>
          <w:rFonts w:ascii="Times New Roman" w:hAnsi="Times New Roman" w:cs="Times New Roman"/>
          <w:b/>
          <w:sz w:val="24"/>
          <w:szCs w:val="24"/>
        </w:rPr>
        <w:t>01 –</w:t>
      </w:r>
      <w:r w:rsidR="009A37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7566">
        <w:rPr>
          <w:rFonts w:ascii="Times New Roman" w:hAnsi="Times New Roman" w:cs="Times New Roman"/>
          <w:b/>
          <w:sz w:val="24"/>
          <w:szCs w:val="24"/>
        </w:rPr>
        <w:t xml:space="preserve">Medidor </w:t>
      </w:r>
      <w:r w:rsidR="009A372D" w:rsidRPr="009A372D">
        <w:rPr>
          <w:rFonts w:ascii="Times New Roman" w:hAnsi="Times New Roman" w:cs="Times New Roman"/>
          <w:b/>
          <w:sz w:val="24"/>
          <w:szCs w:val="24"/>
        </w:rPr>
        <w:t>multiparâmetro para análise de água - Tipo 1 (pH, con</w:t>
      </w:r>
      <w:r w:rsidR="009E36C5">
        <w:rPr>
          <w:rFonts w:ascii="Times New Roman" w:hAnsi="Times New Roman" w:cs="Times New Roman"/>
          <w:b/>
          <w:sz w:val="24"/>
          <w:szCs w:val="24"/>
        </w:rPr>
        <w:t>dutividade, oxigênio dissolvido e</w:t>
      </w:r>
      <w:r w:rsidR="009A372D" w:rsidRPr="009A372D">
        <w:rPr>
          <w:rFonts w:ascii="Times New Roman" w:hAnsi="Times New Roman" w:cs="Times New Roman"/>
          <w:b/>
          <w:sz w:val="24"/>
          <w:szCs w:val="24"/>
        </w:rPr>
        <w:t xml:space="preserve"> temperatura), com respectivas </w:t>
      </w:r>
      <w:r w:rsidR="00A74FD4">
        <w:rPr>
          <w:rFonts w:ascii="Times New Roman" w:hAnsi="Times New Roman" w:cs="Times New Roman"/>
          <w:b/>
          <w:sz w:val="24"/>
          <w:szCs w:val="24"/>
        </w:rPr>
        <w:t xml:space="preserve">sondas e </w:t>
      </w:r>
      <w:r w:rsidR="009A372D" w:rsidRPr="009A372D">
        <w:rPr>
          <w:rFonts w:ascii="Times New Roman" w:hAnsi="Times New Roman" w:cs="Times New Roman"/>
          <w:b/>
          <w:sz w:val="24"/>
          <w:szCs w:val="24"/>
        </w:rPr>
        <w:t>soluções de calibração</w:t>
      </w:r>
      <w:r w:rsidR="00B67566">
        <w:rPr>
          <w:rFonts w:ascii="Times New Roman" w:hAnsi="Times New Roman" w:cs="Times New Roman"/>
          <w:b/>
          <w:sz w:val="24"/>
          <w:szCs w:val="24"/>
        </w:rPr>
        <w:t xml:space="preserve"> e armazenamento</w:t>
      </w:r>
    </w:p>
    <w:p w:rsidR="0097775C" w:rsidRPr="0097775C" w:rsidRDefault="00C25854" w:rsidP="0006257B">
      <w:pPr>
        <w:spacing w:beforeAutospacing="1" w:after="100" w:afterAutospacing="1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97775C">
        <w:rPr>
          <w:rFonts w:ascii="Times New Roman" w:hAnsi="Times New Roman" w:cs="Times New Roman"/>
          <w:b/>
          <w:i/>
          <w:sz w:val="20"/>
          <w:szCs w:val="20"/>
        </w:rPr>
        <w:t>Lote 1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- </w:t>
      </w:r>
      <w:r w:rsidR="00921470">
        <w:rPr>
          <w:rFonts w:ascii="Times New Roman" w:hAnsi="Times New Roman" w:cs="Times New Roman"/>
          <w:b/>
          <w:i/>
          <w:sz w:val="20"/>
          <w:szCs w:val="20"/>
        </w:rPr>
        <w:t>Item</w:t>
      </w:r>
      <w:r w:rsidR="0097775C" w:rsidRPr="0097775C">
        <w:rPr>
          <w:rFonts w:ascii="Times New Roman" w:hAnsi="Times New Roman" w:cs="Times New Roman"/>
          <w:b/>
          <w:i/>
          <w:sz w:val="20"/>
          <w:szCs w:val="20"/>
        </w:rPr>
        <w:t xml:space="preserve"> 1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- </w:t>
      </w:r>
      <w:r w:rsidR="0097775C" w:rsidRPr="0097775C">
        <w:rPr>
          <w:rFonts w:ascii="Times New Roman" w:hAnsi="Times New Roman" w:cs="Times New Roman"/>
          <w:b/>
          <w:i/>
          <w:sz w:val="20"/>
          <w:szCs w:val="20"/>
        </w:rPr>
        <w:t>Medidor multiparâmetro</w:t>
      </w:r>
      <w:r w:rsidR="00D96A8D">
        <w:rPr>
          <w:rFonts w:ascii="Times New Roman" w:hAnsi="Times New Roman" w:cs="Times New Roman"/>
          <w:b/>
          <w:i/>
          <w:sz w:val="20"/>
          <w:szCs w:val="20"/>
        </w:rPr>
        <w:t xml:space="preserve"> - Tipo 1, </w:t>
      </w:r>
      <w:r w:rsidR="0097775C" w:rsidRPr="0097775C">
        <w:rPr>
          <w:rFonts w:ascii="Times New Roman" w:hAnsi="Times New Roman" w:cs="Times New Roman"/>
          <w:b/>
          <w:i/>
          <w:sz w:val="20"/>
          <w:szCs w:val="20"/>
        </w:rPr>
        <w:t>com sondas</w:t>
      </w:r>
    </w:p>
    <w:p w:rsidR="0006257B" w:rsidRDefault="009C7699" w:rsidP="00692189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 equipamento deve ter as especificações mínimas</w:t>
      </w:r>
      <w:r w:rsidR="00875E83">
        <w:rPr>
          <w:rFonts w:ascii="Times New Roman" w:hAnsi="Times New Roman" w:cs="Times New Roman"/>
          <w:sz w:val="20"/>
          <w:szCs w:val="20"/>
        </w:rPr>
        <w:t xml:space="preserve"> descritas a seguir</w:t>
      </w:r>
      <w:r>
        <w:rPr>
          <w:rFonts w:ascii="Times New Roman" w:hAnsi="Times New Roman" w:cs="Times New Roman"/>
          <w:sz w:val="20"/>
          <w:szCs w:val="20"/>
        </w:rPr>
        <w:t xml:space="preserve">. Serão aceitos modelos com performance </w:t>
      </w:r>
      <w:r w:rsidR="00056F43">
        <w:rPr>
          <w:rFonts w:ascii="Times New Roman" w:hAnsi="Times New Roman" w:cs="Times New Roman"/>
          <w:sz w:val="20"/>
          <w:szCs w:val="20"/>
        </w:rPr>
        <w:t>igual</w:t>
      </w:r>
      <w:r>
        <w:rPr>
          <w:rFonts w:ascii="Times New Roman" w:hAnsi="Times New Roman" w:cs="Times New Roman"/>
          <w:sz w:val="20"/>
          <w:szCs w:val="20"/>
        </w:rPr>
        <w:t xml:space="preserve"> ou superior</w:t>
      </w:r>
      <w:r w:rsidR="008E1E5F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elacomgrade"/>
        <w:tblW w:w="9602" w:type="dxa"/>
        <w:tblLook w:val="04A0" w:firstRow="1" w:lastRow="0" w:firstColumn="1" w:lastColumn="0" w:noHBand="0" w:noVBand="1"/>
      </w:tblPr>
      <w:tblGrid>
        <w:gridCol w:w="2972"/>
        <w:gridCol w:w="1502"/>
        <w:gridCol w:w="1985"/>
        <w:gridCol w:w="1417"/>
        <w:gridCol w:w="1726"/>
      </w:tblGrid>
      <w:tr w:rsidR="000C272A" w:rsidRPr="00E35A79" w:rsidTr="00FD1515">
        <w:trPr>
          <w:trHeight w:val="713"/>
        </w:trPr>
        <w:tc>
          <w:tcPr>
            <w:tcW w:w="2972" w:type="dxa"/>
            <w:vAlign w:val="center"/>
          </w:tcPr>
          <w:p w:rsidR="000C272A" w:rsidRPr="00E71BE2" w:rsidRDefault="000C272A" w:rsidP="005B13A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Tipo equipamento</w:t>
            </w:r>
          </w:p>
        </w:tc>
        <w:tc>
          <w:tcPr>
            <w:tcW w:w="6630" w:type="dxa"/>
            <w:gridSpan w:val="4"/>
            <w:vAlign w:val="center"/>
          </w:tcPr>
          <w:p w:rsidR="000C272A" w:rsidRPr="00E71BE2" w:rsidRDefault="000C272A" w:rsidP="004A1A4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 xml:space="preserve">Medidor multiparâmetro portátil digital, à prova d'água, para uso em campo e laboratórios, com capacidade para medir </w:t>
            </w:r>
            <w:r w:rsidR="00D551FB">
              <w:rPr>
                <w:rFonts w:ascii="Times New Roman" w:hAnsi="Times New Roman" w:cs="Times New Roman"/>
                <w:sz w:val="18"/>
                <w:szCs w:val="18"/>
              </w:rPr>
              <w:t xml:space="preserve">pelo menos </w:t>
            </w: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 xml:space="preserve">os seguintes parâmetros quando conectados com sondas: </w:t>
            </w:r>
            <w:r w:rsidRPr="00E71BE2">
              <w:rPr>
                <w:rFonts w:ascii="Times New Roman" w:hAnsi="Times New Roman" w:cs="Times New Roman"/>
                <w:i/>
                <w:sz w:val="18"/>
                <w:szCs w:val="18"/>
              </w:rPr>
              <w:t>pH, condutividade, oxigênio dissolvido (OD) e temperatura</w:t>
            </w:r>
          </w:p>
        </w:tc>
      </w:tr>
      <w:tr w:rsidR="00AD556D" w:rsidRPr="00E35A79" w:rsidTr="0097775C">
        <w:trPr>
          <w:trHeight w:val="560"/>
        </w:trPr>
        <w:tc>
          <w:tcPr>
            <w:tcW w:w="2972" w:type="dxa"/>
            <w:vAlign w:val="center"/>
          </w:tcPr>
          <w:p w:rsidR="00AD556D" w:rsidRPr="00E71BE2" w:rsidRDefault="00AD556D" w:rsidP="00AD556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 xml:space="preserve">Parâmetros de </w:t>
            </w:r>
            <w:r w:rsidR="005C09A3" w:rsidRPr="00E71BE2">
              <w:rPr>
                <w:rFonts w:ascii="Times New Roman" w:hAnsi="Times New Roman" w:cs="Times New Roman"/>
                <w:sz w:val="18"/>
                <w:szCs w:val="18"/>
              </w:rPr>
              <w:t>operação</w:t>
            </w:r>
          </w:p>
        </w:tc>
        <w:tc>
          <w:tcPr>
            <w:tcW w:w="6630" w:type="dxa"/>
            <w:gridSpan w:val="4"/>
            <w:vAlign w:val="center"/>
          </w:tcPr>
          <w:p w:rsidR="00AD556D" w:rsidRPr="00E71BE2" w:rsidRDefault="00AD556D" w:rsidP="00AD55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Temperatura de operação: 0 a 50°C</w:t>
            </w:r>
          </w:p>
          <w:p w:rsidR="00AD556D" w:rsidRPr="00E71BE2" w:rsidRDefault="00AD556D" w:rsidP="00AD556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Umidade de operação: 10 a 90%UR (sem condensação)</w:t>
            </w:r>
          </w:p>
        </w:tc>
      </w:tr>
      <w:tr w:rsidR="00D340BC" w:rsidRPr="00E35A79" w:rsidTr="0097775C">
        <w:trPr>
          <w:trHeight w:val="551"/>
        </w:trPr>
        <w:tc>
          <w:tcPr>
            <w:tcW w:w="2972" w:type="dxa"/>
            <w:vMerge w:val="restart"/>
            <w:vAlign w:val="center"/>
          </w:tcPr>
          <w:p w:rsidR="00D340BC" w:rsidRPr="00E71BE2" w:rsidRDefault="00D340BC" w:rsidP="00E35A79">
            <w:pPr>
              <w:pStyle w:val="NormalWeb"/>
              <w:rPr>
                <w:sz w:val="18"/>
                <w:szCs w:val="18"/>
              </w:rPr>
            </w:pPr>
            <w:r w:rsidRPr="00E71BE2">
              <w:rPr>
                <w:sz w:val="18"/>
                <w:szCs w:val="18"/>
              </w:rPr>
              <w:t xml:space="preserve">Especificações de </w:t>
            </w:r>
            <w:r w:rsidR="005C09A3" w:rsidRPr="00E71BE2">
              <w:rPr>
                <w:rFonts w:eastAsiaTheme="minorHAnsi"/>
                <w:sz w:val="18"/>
                <w:szCs w:val="18"/>
                <w:lang w:eastAsia="en-US"/>
              </w:rPr>
              <w:t>medição</w:t>
            </w:r>
          </w:p>
        </w:tc>
        <w:tc>
          <w:tcPr>
            <w:tcW w:w="1502" w:type="dxa"/>
            <w:tcBorders>
              <w:bottom w:val="nil"/>
              <w:right w:val="nil"/>
            </w:tcBorders>
            <w:vAlign w:val="center"/>
          </w:tcPr>
          <w:p w:rsidR="00D340BC" w:rsidRPr="00E71BE2" w:rsidRDefault="00D340BC" w:rsidP="00AD55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:rsidR="00D340BC" w:rsidRPr="00E71BE2" w:rsidRDefault="00D340BC" w:rsidP="00505625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Faixas de medição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D340BC" w:rsidRPr="00E71BE2" w:rsidRDefault="00D340BC" w:rsidP="00505625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Resolução</w:t>
            </w:r>
          </w:p>
        </w:tc>
        <w:tc>
          <w:tcPr>
            <w:tcW w:w="1726" w:type="dxa"/>
            <w:tcBorders>
              <w:left w:val="nil"/>
              <w:bottom w:val="nil"/>
            </w:tcBorders>
            <w:vAlign w:val="center"/>
          </w:tcPr>
          <w:p w:rsidR="00D340BC" w:rsidRPr="00E71BE2" w:rsidRDefault="00D340BC" w:rsidP="00505625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Exatidão</w:t>
            </w:r>
          </w:p>
        </w:tc>
      </w:tr>
      <w:tr w:rsidR="00D340BC" w:rsidRPr="00E35A79" w:rsidTr="0097775C">
        <w:trPr>
          <w:trHeight w:val="559"/>
        </w:trPr>
        <w:tc>
          <w:tcPr>
            <w:tcW w:w="2972" w:type="dxa"/>
            <w:vMerge/>
            <w:vAlign w:val="center"/>
          </w:tcPr>
          <w:p w:rsidR="00D340BC" w:rsidRPr="00E71BE2" w:rsidRDefault="00D340BC" w:rsidP="00AD556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nil"/>
              <w:bottom w:val="nil"/>
              <w:right w:val="nil"/>
            </w:tcBorders>
            <w:vAlign w:val="center"/>
          </w:tcPr>
          <w:p w:rsidR="00D340BC" w:rsidRPr="00E71BE2" w:rsidRDefault="00D340BC" w:rsidP="00AD556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proofErr w:type="gramStart"/>
            <w:r w:rsidRPr="00E71BE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pH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0BC" w:rsidRPr="00E71BE2" w:rsidRDefault="00D340BC" w:rsidP="005056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 xml:space="preserve">2.00 a 12.00 pH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0BC" w:rsidRPr="00E71BE2" w:rsidRDefault="00D340BC" w:rsidP="005056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0.01 pH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</w:tcBorders>
            <w:vAlign w:val="center"/>
          </w:tcPr>
          <w:p w:rsidR="00D340BC" w:rsidRPr="00E71BE2" w:rsidRDefault="00D340BC" w:rsidP="005056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 xml:space="preserve"> ±0.1 pH</w:t>
            </w:r>
          </w:p>
        </w:tc>
      </w:tr>
      <w:tr w:rsidR="00D340BC" w:rsidRPr="00E35A79" w:rsidTr="0097775C">
        <w:trPr>
          <w:trHeight w:val="1120"/>
        </w:trPr>
        <w:tc>
          <w:tcPr>
            <w:tcW w:w="2972" w:type="dxa"/>
            <w:vMerge/>
            <w:vAlign w:val="center"/>
          </w:tcPr>
          <w:p w:rsidR="00D340BC" w:rsidRPr="00E71BE2" w:rsidRDefault="00D340BC" w:rsidP="00D340B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nil"/>
              <w:bottom w:val="nil"/>
              <w:right w:val="nil"/>
            </w:tcBorders>
            <w:vAlign w:val="center"/>
          </w:tcPr>
          <w:p w:rsidR="00D340BC" w:rsidRPr="00E71BE2" w:rsidRDefault="00D340BC" w:rsidP="00C5137E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Condutividade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0.0 a 199.9 µS/cm</w:t>
            </w:r>
          </w:p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200 a 1999 µS/cm</w:t>
            </w:r>
          </w:p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 xml:space="preserve">2.00 a 19.99 </w:t>
            </w:r>
            <w:proofErr w:type="spellStart"/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mS</w:t>
            </w:r>
            <w:proofErr w:type="spellEnd"/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/cm</w:t>
            </w:r>
          </w:p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 xml:space="preserve">20.0 a 69.9 </w:t>
            </w:r>
            <w:proofErr w:type="spellStart"/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mS</w:t>
            </w:r>
            <w:proofErr w:type="spellEnd"/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/cm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0.1 µS/cm</w:t>
            </w:r>
          </w:p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 µS/cm</w:t>
            </w:r>
          </w:p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0.01 </w:t>
            </w:r>
            <w:proofErr w:type="spellStart"/>
            <w:r w:rsidRPr="00E71B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mS</w:t>
            </w:r>
            <w:proofErr w:type="spellEnd"/>
            <w:r w:rsidRPr="00E71B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</w:t>
            </w:r>
          </w:p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0.1 </w:t>
            </w:r>
            <w:proofErr w:type="spellStart"/>
            <w:r w:rsidRPr="00E71B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mS</w:t>
            </w:r>
            <w:proofErr w:type="spellEnd"/>
            <w:r w:rsidRPr="00E71B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</w:tcBorders>
            <w:vAlign w:val="center"/>
          </w:tcPr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±(</w:t>
            </w:r>
            <w:proofErr w:type="gramEnd"/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1%FS + 1 dígito)</w:t>
            </w:r>
          </w:p>
        </w:tc>
      </w:tr>
      <w:tr w:rsidR="00D340BC" w:rsidRPr="00E35A79" w:rsidTr="0097775C">
        <w:trPr>
          <w:trHeight w:val="697"/>
        </w:trPr>
        <w:tc>
          <w:tcPr>
            <w:tcW w:w="2972" w:type="dxa"/>
            <w:vMerge/>
            <w:vAlign w:val="center"/>
          </w:tcPr>
          <w:p w:rsidR="00D340BC" w:rsidRPr="00E71BE2" w:rsidRDefault="00D340BC" w:rsidP="00D340B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nil"/>
              <w:bottom w:val="nil"/>
              <w:right w:val="nil"/>
            </w:tcBorders>
            <w:vAlign w:val="center"/>
          </w:tcPr>
          <w:p w:rsidR="00D340BC" w:rsidRPr="00E71BE2" w:rsidRDefault="00D340BC" w:rsidP="00D340BC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OD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0.0 a 199.9%</w:t>
            </w:r>
          </w:p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0.0 a 30.0 mg/L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0,1%</w:t>
            </w:r>
          </w:p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0.1 mg/L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</w:tcBorders>
            <w:vAlign w:val="center"/>
          </w:tcPr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±(</w:t>
            </w:r>
            <w:proofErr w:type="gramEnd"/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3%FS + 1 dígito)</w:t>
            </w:r>
          </w:p>
        </w:tc>
      </w:tr>
      <w:tr w:rsidR="00D340BC" w:rsidRPr="00E35A79" w:rsidTr="0097775C">
        <w:trPr>
          <w:trHeight w:val="565"/>
        </w:trPr>
        <w:tc>
          <w:tcPr>
            <w:tcW w:w="2972" w:type="dxa"/>
            <w:vMerge/>
            <w:vAlign w:val="center"/>
          </w:tcPr>
          <w:p w:rsidR="00D340BC" w:rsidRPr="00E71BE2" w:rsidRDefault="00D340BC" w:rsidP="00D340B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nil"/>
              <w:right w:val="nil"/>
            </w:tcBorders>
            <w:vAlign w:val="center"/>
          </w:tcPr>
          <w:p w:rsidR="00D340BC" w:rsidRPr="00E71BE2" w:rsidRDefault="00D340BC" w:rsidP="00D340BC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Temperatura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center"/>
          </w:tcPr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0 a 60°C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0.1°C</w:t>
            </w:r>
          </w:p>
        </w:tc>
        <w:tc>
          <w:tcPr>
            <w:tcW w:w="1726" w:type="dxa"/>
            <w:tcBorders>
              <w:top w:val="nil"/>
              <w:left w:val="nil"/>
            </w:tcBorders>
            <w:vAlign w:val="center"/>
          </w:tcPr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±0.5°C</w:t>
            </w:r>
          </w:p>
        </w:tc>
      </w:tr>
      <w:tr w:rsidR="00D340BC" w:rsidRPr="00E35A79" w:rsidTr="0097775C">
        <w:trPr>
          <w:trHeight w:val="422"/>
        </w:trPr>
        <w:tc>
          <w:tcPr>
            <w:tcW w:w="2972" w:type="dxa"/>
            <w:vAlign w:val="center"/>
          </w:tcPr>
          <w:p w:rsidR="00D340BC" w:rsidRPr="00E71BE2" w:rsidRDefault="00D340BC" w:rsidP="00D340BC">
            <w:pPr>
              <w:pStyle w:val="NormalWeb"/>
              <w:rPr>
                <w:rFonts w:eastAsiaTheme="minorHAnsi"/>
                <w:sz w:val="18"/>
                <w:szCs w:val="18"/>
                <w:lang w:eastAsia="en-US"/>
              </w:rPr>
            </w:pPr>
            <w:r w:rsidRPr="00E71BE2">
              <w:rPr>
                <w:rFonts w:eastAsiaTheme="minorHAnsi"/>
                <w:sz w:val="18"/>
                <w:szCs w:val="18"/>
                <w:lang w:eastAsia="en-US"/>
              </w:rPr>
              <w:t xml:space="preserve">Classificação de impermeabilidade </w:t>
            </w:r>
          </w:p>
        </w:tc>
        <w:tc>
          <w:tcPr>
            <w:tcW w:w="6630" w:type="dxa"/>
            <w:gridSpan w:val="4"/>
            <w:vAlign w:val="center"/>
          </w:tcPr>
          <w:p w:rsidR="00D340BC" w:rsidRPr="00E71BE2" w:rsidRDefault="00D340BC" w:rsidP="00D340BC">
            <w:pPr>
              <w:pStyle w:val="NormalWeb"/>
              <w:rPr>
                <w:rFonts w:eastAsiaTheme="minorHAnsi"/>
                <w:sz w:val="18"/>
                <w:szCs w:val="18"/>
                <w:lang w:eastAsia="en-US"/>
              </w:rPr>
            </w:pPr>
            <w:r w:rsidRPr="00E71BE2">
              <w:rPr>
                <w:rFonts w:eastAsiaTheme="minorHAnsi"/>
                <w:sz w:val="18"/>
                <w:szCs w:val="18"/>
                <w:lang w:eastAsia="en-US"/>
              </w:rPr>
              <w:t>IP67 (à prova d’água)</w:t>
            </w:r>
          </w:p>
        </w:tc>
      </w:tr>
      <w:tr w:rsidR="00D340BC" w:rsidRPr="00E35A79" w:rsidTr="0097775C">
        <w:trPr>
          <w:trHeight w:val="413"/>
        </w:trPr>
        <w:tc>
          <w:tcPr>
            <w:tcW w:w="2972" w:type="dxa"/>
            <w:vAlign w:val="center"/>
          </w:tcPr>
          <w:p w:rsidR="00D340BC" w:rsidRPr="00E71BE2" w:rsidRDefault="00D340BC" w:rsidP="00D340B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Alimentação</w:t>
            </w:r>
          </w:p>
        </w:tc>
        <w:tc>
          <w:tcPr>
            <w:tcW w:w="6630" w:type="dxa"/>
            <w:gridSpan w:val="4"/>
            <w:vAlign w:val="center"/>
          </w:tcPr>
          <w:p w:rsidR="00D340BC" w:rsidRPr="00E71BE2" w:rsidRDefault="00D340BC" w:rsidP="00D340B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Pilhas AAA (devem estar inclusas)</w:t>
            </w:r>
          </w:p>
        </w:tc>
      </w:tr>
      <w:tr w:rsidR="00D340BC" w:rsidRPr="00E35A79" w:rsidTr="00C25854">
        <w:trPr>
          <w:trHeight w:val="1591"/>
        </w:trPr>
        <w:tc>
          <w:tcPr>
            <w:tcW w:w="2972" w:type="dxa"/>
            <w:vAlign w:val="center"/>
          </w:tcPr>
          <w:p w:rsidR="00D340BC" w:rsidRPr="00E71BE2" w:rsidRDefault="00D340BC" w:rsidP="00D340B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Recursos/Funções</w:t>
            </w:r>
          </w:p>
        </w:tc>
        <w:tc>
          <w:tcPr>
            <w:tcW w:w="6630" w:type="dxa"/>
            <w:gridSpan w:val="4"/>
            <w:vAlign w:val="center"/>
          </w:tcPr>
          <w:p w:rsidR="00D340BC" w:rsidRPr="00E71BE2" w:rsidRDefault="00D340BC" w:rsidP="00D340B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- Mostrar simultaneamente os resultados de todas as medições no visor, após uma única imersão das sondas;</w:t>
            </w:r>
          </w:p>
          <w:p w:rsidR="00D340BC" w:rsidRPr="00E71BE2" w:rsidRDefault="00D340BC" w:rsidP="00D340B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- Memória para pelo menos 99 registros (cada registro as 4 grandezas);</w:t>
            </w:r>
          </w:p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 xml:space="preserve">- Seleção automática de faixa </w:t>
            </w:r>
            <w:r w:rsidRPr="00E71BE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Compensação automática de temperatura para todas as medições; </w:t>
            </w:r>
          </w:p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- Compensação manual de altitude e salinidade para as medições de OD;</w:t>
            </w:r>
          </w:p>
          <w:p w:rsidR="00D340BC" w:rsidRPr="00E71BE2" w:rsidRDefault="00D340BC" w:rsidP="00D34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- Identificação automática das soluções de calibração;</w:t>
            </w:r>
          </w:p>
        </w:tc>
      </w:tr>
      <w:tr w:rsidR="0097775C" w:rsidRPr="00E35A79" w:rsidTr="00E71BE2">
        <w:trPr>
          <w:trHeight w:val="1415"/>
        </w:trPr>
        <w:tc>
          <w:tcPr>
            <w:tcW w:w="2972" w:type="dxa"/>
            <w:vAlign w:val="center"/>
          </w:tcPr>
          <w:p w:rsidR="0097775C" w:rsidRPr="00E71BE2" w:rsidRDefault="0097775C" w:rsidP="00E71B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Itens adicionais</w:t>
            </w:r>
          </w:p>
        </w:tc>
        <w:tc>
          <w:tcPr>
            <w:tcW w:w="6630" w:type="dxa"/>
            <w:gridSpan w:val="4"/>
            <w:vAlign w:val="center"/>
          </w:tcPr>
          <w:p w:rsidR="0097775C" w:rsidRPr="00E71BE2" w:rsidRDefault="0097775C" w:rsidP="00E71B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O equipamento deve vir acompanhado por:</w:t>
            </w:r>
          </w:p>
          <w:p w:rsidR="0097775C" w:rsidRPr="00E71BE2" w:rsidRDefault="0097775C" w:rsidP="00E71B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 xml:space="preserve">- Sondas para medição de pH, condutividade, OD e temperatura, </w:t>
            </w:r>
          </w:p>
          <w:p w:rsidR="0097775C" w:rsidRPr="00E71BE2" w:rsidRDefault="0097775C" w:rsidP="00E71B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 xml:space="preserve">- Maleta para armazenamento e transporte do equipamento, </w:t>
            </w:r>
          </w:p>
          <w:p w:rsidR="0097775C" w:rsidRPr="00E71BE2" w:rsidRDefault="0097775C" w:rsidP="00E71B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6B1102" w:rsidRPr="00E71BE2">
              <w:rPr>
                <w:rFonts w:ascii="Times New Roman" w:hAnsi="Times New Roman" w:cs="Times New Roman"/>
                <w:sz w:val="18"/>
                <w:szCs w:val="18"/>
              </w:rPr>
              <w:t>Kit</w:t>
            </w: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 xml:space="preserve"> de membranas</w:t>
            </w:r>
            <w:r w:rsidR="006B1102" w:rsidRPr="00E71BE2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frasco de solução eletrolítica</w:t>
            </w:r>
            <w:r w:rsidR="006B1102" w:rsidRPr="00E71B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7775C" w:rsidRPr="00E71BE2" w:rsidRDefault="0097775C" w:rsidP="00E71B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-Pilhas para o equipamento.</w:t>
            </w:r>
          </w:p>
          <w:p w:rsidR="00FD1515" w:rsidRPr="00E71BE2" w:rsidRDefault="00FD1515" w:rsidP="00E71B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BE2">
              <w:rPr>
                <w:rFonts w:ascii="Times New Roman" w:hAnsi="Times New Roman" w:cs="Times New Roman"/>
                <w:sz w:val="18"/>
                <w:szCs w:val="18"/>
              </w:rPr>
              <w:t>- Manual de instruções em português.</w:t>
            </w:r>
          </w:p>
        </w:tc>
      </w:tr>
    </w:tbl>
    <w:p w:rsidR="00FD1515" w:rsidRPr="00C25854" w:rsidRDefault="00921470" w:rsidP="00FD1515">
      <w:pPr>
        <w:spacing w:beforeAutospacing="1" w:after="100" w:afterAutospacing="1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Lote 1 - </w:t>
      </w:r>
      <w:r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Item </w:t>
      </w:r>
      <w:r w:rsidR="00FD1515" w:rsidRPr="00C25854">
        <w:rPr>
          <w:rFonts w:ascii="Times New Roman" w:hAnsi="Times New Roman" w:cs="Times New Roman"/>
          <w:b/>
          <w:i/>
          <w:sz w:val="20"/>
          <w:szCs w:val="20"/>
        </w:rPr>
        <w:t>2</w:t>
      </w:r>
      <w:r w:rsidR="00C25854"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 - </w:t>
      </w:r>
      <w:r w:rsidR="00FD1515" w:rsidRPr="00C25854">
        <w:rPr>
          <w:rFonts w:ascii="Times New Roman" w:hAnsi="Times New Roman" w:cs="Times New Roman"/>
          <w:b/>
          <w:sz w:val="20"/>
          <w:szCs w:val="20"/>
        </w:rPr>
        <w:t>Solução tampão pH 4</w:t>
      </w:r>
    </w:p>
    <w:tbl>
      <w:tblPr>
        <w:tblStyle w:val="Tabelacomgrade"/>
        <w:tblW w:w="9602" w:type="dxa"/>
        <w:tblLook w:val="04A0" w:firstRow="1" w:lastRow="0" w:firstColumn="1" w:lastColumn="0" w:noHBand="0" w:noVBand="1"/>
      </w:tblPr>
      <w:tblGrid>
        <w:gridCol w:w="2972"/>
        <w:gridCol w:w="6630"/>
      </w:tblGrid>
      <w:tr w:rsidR="00F8288D" w:rsidRPr="00E35A79" w:rsidTr="00F75CEC">
        <w:trPr>
          <w:trHeight w:val="487"/>
        </w:trPr>
        <w:tc>
          <w:tcPr>
            <w:tcW w:w="2972" w:type="dxa"/>
            <w:vAlign w:val="center"/>
          </w:tcPr>
          <w:p w:rsidR="00F8288D" w:rsidRPr="00EA3DC7" w:rsidRDefault="00EA3DC7" w:rsidP="00E223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>Tipo de material</w:t>
            </w:r>
          </w:p>
        </w:tc>
        <w:tc>
          <w:tcPr>
            <w:tcW w:w="6630" w:type="dxa"/>
            <w:vAlign w:val="center"/>
          </w:tcPr>
          <w:p w:rsidR="00F8288D" w:rsidRPr="00EA3DC7" w:rsidRDefault="00EA3DC7" w:rsidP="00A166A0">
            <w:pPr>
              <w:spacing w:beforeAutospacing="1" w:after="100" w:after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 xml:space="preserve">Solução </w:t>
            </w:r>
            <w:r w:rsidR="002E6466">
              <w:rPr>
                <w:rFonts w:ascii="Times New Roman" w:hAnsi="Times New Roman" w:cs="Times New Roman"/>
                <w:sz w:val="18"/>
                <w:szCs w:val="18"/>
              </w:rPr>
              <w:t xml:space="preserve">padrão </w:t>
            </w: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>tampão pH 4</w:t>
            </w:r>
            <w:r w:rsidR="002E64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 xml:space="preserve"> para calibração do </w:t>
            </w:r>
            <w:r w:rsidR="00A166A0" w:rsidRPr="00EA3DC7">
              <w:rPr>
                <w:rFonts w:ascii="Times New Roman" w:hAnsi="Times New Roman" w:cs="Times New Roman"/>
                <w:sz w:val="18"/>
                <w:szCs w:val="18"/>
              </w:rPr>
              <w:t>Medidor Multiparâmetro</w:t>
            </w:r>
            <w:r w:rsidR="00A166A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E347F">
              <w:rPr>
                <w:rFonts w:ascii="Times New Roman" w:hAnsi="Times New Roman" w:cs="Times New Roman"/>
                <w:sz w:val="18"/>
                <w:szCs w:val="18"/>
              </w:rPr>
              <w:t>– Tipo 1</w:t>
            </w:r>
            <w:r w:rsidR="00A166A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E347F">
              <w:rPr>
                <w:rFonts w:ascii="Times New Roman" w:hAnsi="Times New Roman" w:cs="Times New Roman"/>
                <w:sz w:val="18"/>
                <w:szCs w:val="18"/>
              </w:rPr>
              <w:t xml:space="preserve"> especificado no Subitem 1, </w:t>
            </w: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>do Lote 1</w:t>
            </w:r>
            <w:r w:rsidR="004E347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8288D" w:rsidRPr="00E35A79" w:rsidTr="00F75CEC">
        <w:trPr>
          <w:trHeight w:val="282"/>
        </w:trPr>
        <w:tc>
          <w:tcPr>
            <w:tcW w:w="2972" w:type="dxa"/>
            <w:vAlign w:val="center"/>
          </w:tcPr>
          <w:p w:rsidR="00F8288D" w:rsidRPr="00EA3DC7" w:rsidRDefault="002E6466" w:rsidP="00E223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Unidade de fornecimento</w:t>
            </w:r>
          </w:p>
        </w:tc>
        <w:tc>
          <w:tcPr>
            <w:tcW w:w="6630" w:type="dxa"/>
            <w:vAlign w:val="center"/>
          </w:tcPr>
          <w:p w:rsidR="00F8288D" w:rsidRPr="00EA3DC7" w:rsidRDefault="00BA1E87" w:rsidP="00E22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Frasco com 250 ml</w:t>
            </w:r>
          </w:p>
        </w:tc>
      </w:tr>
    </w:tbl>
    <w:p w:rsidR="002E6466" w:rsidRDefault="002E6466" w:rsidP="002E6466">
      <w:pPr>
        <w:spacing w:beforeAutospacing="1" w:after="100" w:afterAutospacing="1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Lote 1 - </w:t>
      </w:r>
      <w:r w:rsidR="00921470"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Item </w:t>
      </w:r>
      <w:r>
        <w:rPr>
          <w:rFonts w:ascii="Times New Roman" w:hAnsi="Times New Roman" w:cs="Times New Roman"/>
          <w:b/>
          <w:i/>
          <w:sz w:val="20"/>
          <w:szCs w:val="20"/>
        </w:rPr>
        <w:t>3</w:t>
      </w:r>
      <w:r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 - </w:t>
      </w:r>
      <w:r>
        <w:rPr>
          <w:rFonts w:ascii="Times New Roman" w:hAnsi="Times New Roman" w:cs="Times New Roman"/>
          <w:b/>
          <w:sz w:val="20"/>
          <w:szCs w:val="20"/>
        </w:rPr>
        <w:t>Solução tampão pH 7</w:t>
      </w:r>
    </w:p>
    <w:tbl>
      <w:tblPr>
        <w:tblStyle w:val="Tabelacomgrade"/>
        <w:tblW w:w="9602" w:type="dxa"/>
        <w:tblLook w:val="04A0" w:firstRow="1" w:lastRow="0" w:firstColumn="1" w:lastColumn="0" w:noHBand="0" w:noVBand="1"/>
      </w:tblPr>
      <w:tblGrid>
        <w:gridCol w:w="2972"/>
        <w:gridCol w:w="6630"/>
      </w:tblGrid>
      <w:tr w:rsidR="002E6466" w:rsidRPr="00E35A79" w:rsidTr="00F75CEC">
        <w:trPr>
          <w:trHeight w:val="556"/>
        </w:trPr>
        <w:tc>
          <w:tcPr>
            <w:tcW w:w="2972" w:type="dxa"/>
            <w:vAlign w:val="center"/>
          </w:tcPr>
          <w:p w:rsidR="002E6466" w:rsidRPr="00EA3DC7" w:rsidRDefault="002E6466" w:rsidP="00F75C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>Tipo de material</w:t>
            </w:r>
          </w:p>
        </w:tc>
        <w:tc>
          <w:tcPr>
            <w:tcW w:w="6630" w:type="dxa"/>
            <w:vAlign w:val="center"/>
          </w:tcPr>
          <w:p w:rsidR="002E6466" w:rsidRPr="00EA3DC7" w:rsidRDefault="002E6466" w:rsidP="00F75C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 xml:space="preserve">Solução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padrão </w:t>
            </w: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>ta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mpão pH 7,00</w:t>
            </w: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75CEC" w:rsidRPr="00EA3DC7">
              <w:rPr>
                <w:rFonts w:ascii="Times New Roman" w:hAnsi="Times New Roman" w:cs="Times New Roman"/>
                <w:sz w:val="18"/>
                <w:szCs w:val="18"/>
              </w:rPr>
              <w:t>para calibração do Medidor Multiparâmetro</w:t>
            </w:r>
            <w:r w:rsidR="00F75CEC">
              <w:rPr>
                <w:rFonts w:ascii="Times New Roman" w:hAnsi="Times New Roman" w:cs="Times New Roman"/>
                <w:sz w:val="18"/>
                <w:szCs w:val="18"/>
              </w:rPr>
              <w:t xml:space="preserve"> – Tipo 1, especificado no Subitem 1, </w:t>
            </w:r>
            <w:r w:rsidR="00F75CEC" w:rsidRPr="00EA3DC7">
              <w:rPr>
                <w:rFonts w:ascii="Times New Roman" w:hAnsi="Times New Roman" w:cs="Times New Roman"/>
                <w:sz w:val="18"/>
                <w:szCs w:val="18"/>
              </w:rPr>
              <w:t>do Lote 1</w:t>
            </w:r>
            <w:r w:rsidR="00F75C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E6466" w:rsidRPr="00E35A79" w:rsidTr="00F75CEC">
        <w:trPr>
          <w:trHeight w:val="273"/>
        </w:trPr>
        <w:tc>
          <w:tcPr>
            <w:tcW w:w="2972" w:type="dxa"/>
            <w:vAlign w:val="center"/>
          </w:tcPr>
          <w:p w:rsidR="002E6466" w:rsidRPr="00EA3DC7" w:rsidRDefault="002E6466" w:rsidP="00F75C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Unidade de fornecimento</w:t>
            </w:r>
          </w:p>
        </w:tc>
        <w:tc>
          <w:tcPr>
            <w:tcW w:w="6630" w:type="dxa"/>
            <w:vAlign w:val="center"/>
          </w:tcPr>
          <w:p w:rsidR="002E6466" w:rsidRPr="00EA3DC7" w:rsidRDefault="002E6466" w:rsidP="00F75C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Frasco com 250 ml</w:t>
            </w:r>
          </w:p>
        </w:tc>
      </w:tr>
    </w:tbl>
    <w:p w:rsidR="002E6466" w:rsidRPr="00C25854" w:rsidRDefault="002E6466" w:rsidP="002E6466">
      <w:pPr>
        <w:spacing w:beforeAutospacing="1" w:after="100" w:afterAutospacing="1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C25854"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Lote 1 - </w:t>
      </w:r>
      <w:r w:rsidR="00921470"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Item </w:t>
      </w:r>
      <w:r>
        <w:rPr>
          <w:rFonts w:ascii="Times New Roman" w:hAnsi="Times New Roman" w:cs="Times New Roman"/>
          <w:b/>
          <w:i/>
          <w:sz w:val="20"/>
          <w:szCs w:val="20"/>
        </w:rPr>
        <w:t>4</w:t>
      </w:r>
      <w:r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 - </w:t>
      </w:r>
      <w:r>
        <w:rPr>
          <w:rFonts w:ascii="Times New Roman" w:hAnsi="Times New Roman" w:cs="Times New Roman"/>
          <w:b/>
          <w:sz w:val="20"/>
          <w:szCs w:val="20"/>
        </w:rPr>
        <w:t>Solução tampão pH 10</w:t>
      </w:r>
    </w:p>
    <w:tbl>
      <w:tblPr>
        <w:tblStyle w:val="Tabelacomgrade"/>
        <w:tblW w:w="9602" w:type="dxa"/>
        <w:tblLook w:val="04A0" w:firstRow="1" w:lastRow="0" w:firstColumn="1" w:lastColumn="0" w:noHBand="0" w:noVBand="1"/>
      </w:tblPr>
      <w:tblGrid>
        <w:gridCol w:w="2972"/>
        <w:gridCol w:w="6630"/>
      </w:tblGrid>
      <w:tr w:rsidR="002E6466" w:rsidRPr="00E35A79" w:rsidTr="00354BDF">
        <w:trPr>
          <w:trHeight w:val="620"/>
        </w:trPr>
        <w:tc>
          <w:tcPr>
            <w:tcW w:w="2972" w:type="dxa"/>
            <w:vAlign w:val="center"/>
          </w:tcPr>
          <w:p w:rsidR="002E6466" w:rsidRPr="00EA3DC7" w:rsidRDefault="002E6466" w:rsidP="00354B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>Tipo de material</w:t>
            </w:r>
          </w:p>
        </w:tc>
        <w:tc>
          <w:tcPr>
            <w:tcW w:w="6630" w:type="dxa"/>
            <w:vAlign w:val="center"/>
          </w:tcPr>
          <w:p w:rsidR="002E6466" w:rsidRPr="00EA3DC7" w:rsidRDefault="00164FA3" w:rsidP="00354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 xml:space="preserve">Solução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padrão </w:t>
            </w: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>ta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mpão pH 10,00</w:t>
            </w: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2792A" w:rsidRPr="00EA3DC7">
              <w:rPr>
                <w:rFonts w:ascii="Times New Roman" w:hAnsi="Times New Roman" w:cs="Times New Roman"/>
                <w:sz w:val="18"/>
                <w:szCs w:val="18"/>
              </w:rPr>
              <w:t>para calibração do Medidor Multiparâmetro</w:t>
            </w:r>
            <w:r w:rsidR="0052792A">
              <w:rPr>
                <w:rFonts w:ascii="Times New Roman" w:hAnsi="Times New Roman" w:cs="Times New Roman"/>
                <w:sz w:val="18"/>
                <w:szCs w:val="18"/>
              </w:rPr>
              <w:t xml:space="preserve"> – Tipo 1, especificado no Subitem 1, </w:t>
            </w:r>
            <w:r w:rsidR="0052792A" w:rsidRPr="00EA3DC7">
              <w:rPr>
                <w:rFonts w:ascii="Times New Roman" w:hAnsi="Times New Roman" w:cs="Times New Roman"/>
                <w:sz w:val="18"/>
                <w:szCs w:val="18"/>
              </w:rPr>
              <w:t>do Lote 1</w:t>
            </w:r>
            <w:r w:rsidR="005279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E6466" w:rsidRPr="00E35A79" w:rsidTr="00354BDF">
        <w:trPr>
          <w:trHeight w:val="402"/>
        </w:trPr>
        <w:tc>
          <w:tcPr>
            <w:tcW w:w="2972" w:type="dxa"/>
            <w:vAlign w:val="center"/>
          </w:tcPr>
          <w:p w:rsidR="002E6466" w:rsidRPr="00EA3DC7" w:rsidRDefault="002E6466" w:rsidP="00354B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Unidade de fornecimento</w:t>
            </w:r>
          </w:p>
        </w:tc>
        <w:tc>
          <w:tcPr>
            <w:tcW w:w="6630" w:type="dxa"/>
            <w:vAlign w:val="center"/>
          </w:tcPr>
          <w:p w:rsidR="002E6466" w:rsidRPr="00EA3DC7" w:rsidRDefault="002E6466" w:rsidP="00354B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Frasco com 250 ml</w:t>
            </w:r>
          </w:p>
        </w:tc>
      </w:tr>
    </w:tbl>
    <w:p w:rsidR="0052351A" w:rsidRPr="0052351A" w:rsidRDefault="0052351A" w:rsidP="0052351A">
      <w:pPr>
        <w:spacing w:beforeAutospacing="1" w:after="100" w:afterAutospacing="1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52351A">
        <w:rPr>
          <w:rFonts w:ascii="Times New Roman" w:hAnsi="Times New Roman" w:cs="Times New Roman"/>
          <w:b/>
          <w:i/>
          <w:sz w:val="20"/>
          <w:szCs w:val="20"/>
        </w:rPr>
        <w:t xml:space="preserve">Lote 1 - </w:t>
      </w:r>
      <w:r w:rsidR="00921470"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Item </w:t>
      </w:r>
      <w:r w:rsidRPr="0052351A">
        <w:rPr>
          <w:rFonts w:ascii="Times New Roman" w:hAnsi="Times New Roman" w:cs="Times New Roman"/>
          <w:b/>
          <w:i/>
          <w:sz w:val="20"/>
          <w:szCs w:val="20"/>
        </w:rPr>
        <w:t xml:space="preserve">5 - Solução </w:t>
      </w:r>
      <w:r w:rsidR="004600A3" w:rsidRPr="004600A3">
        <w:rPr>
          <w:rFonts w:ascii="Times New Roman" w:hAnsi="Times New Roman" w:cs="Times New Roman"/>
          <w:b/>
          <w:i/>
          <w:sz w:val="20"/>
          <w:szCs w:val="20"/>
        </w:rPr>
        <w:t xml:space="preserve">KCL 3M </w:t>
      </w:r>
    </w:p>
    <w:tbl>
      <w:tblPr>
        <w:tblStyle w:val="Tabelacomgrade"/>
        <w:tblW w:w="9602" w:type="dxa"/>
        <w:tblLook w:val="04A0" w:firstRow="1" w:lastRow="0" w:firstColumn="1" w:lastColumn="0" w:noHBand="0" w:noVBand="1"/>
      </w:tblPr>
      <w:tblGrid>
        <w:gridCol w:w="2972"/>
        <w:gridCol w:w="6630"/>
      </w:tblGrid>
      <w:tr w:rsidR="0052351A" w:rsidRPr="00E35A79" w:rsidTr="00E2235B">
        <w:trPr>
          <w:trHeight w:val="713"/>
        </w:trPr>
        <w:tc>
          <w:tcPr>
            <w:tcW w:w="2972" w:type="dxa"/>
            <w:vAlign w:val="center"/>
          </w:tcPr>
          <w:p w:rsidR="0052351A" w:rsidRPr="00EA3DC7" w:rsidRDefault="0052351A" w:rsidP="00E223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>Tipo de material</w:t>
            </w:r>
          </w:p>
        </w:tc>
        <w:tc>
          <w:tcPr>
            <w:tcW w:w="6630" w:type="dxa"/>
            <w:vAlign w:val="center"/>
          </w:tcPr>
          <w:p w:rsidR="0052351A" w:rsidRPr="00EA3DC7" w:rsidRDefault="006610CB" w:rsidP="00927353">
            <w:pPr>
              <w:spacing w:beforeAutospacing="1" w:after="100" w:after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0CB">
              <w:rPr>
                <w:rFonts w:ascii="Times New Roman" w:hAnsi="Times New Roman" w:cs="Times New Roman"/>
                <w:sz w:val="18"/>
                <w:szCs w:val="18"/>
              </w:rPr>
              <w:t xml:space="preserve">Solução </w:t>
            </w:r>
            <w:r w:rsidR="004600A3">
              <w:rPr>
                <w:rFonts w:ascii="Times New Roman" w:hAnsi="Times New Roman" w:cs="Times New Roman"/>
                <w:sz w:val="18"/>
                <w:szCs w:val="18"/>
              </w:rPr>
              <w:t>aquosa de c</w:t>
            </w:r>
            <w:r w:rsidRPr="006610CB">
              <w:rPr>
                <w:rFonts w:ascii="Times New Roman" w:hAnsi="Times New Roman" w:cs="Times New Roman"/>
                <w:sz w:val="18"/>
                <w:szCs w:val="18"/>
              </w:rPr>
              <w:t xml:space="preserve">loreto </w:t>
            </w:r>
            <w:r w:rsidR="004600A3">
              <w:rPr>
                <w:rFonts w:ascii="Times New Roman" w:hAnsi="Times New Roman" w:cs="Times New Roman"/>
                <w:sz w:val="18"/>
                <w:szCs w:val="18"/>
              </w:rPr>
              <w:t>de p</w:t>
            </w:r>
            <w:r w:rsidRPr="006610CB">
              <w:rPr>
                <w:rFonts w:ascii="Times New Roman" w:hAnsi="Times New Roman" w:cs="Times New Roman"/>
                <w:sz w:val="18"/>
                <w:szCs w:val="18"/>
              </w:rPr>
              <w:t xml:space="preserve">otássio </w:t>
            </w:r>
            <w:proofErr w:type="gramStart"/>
            <w:r w:rsidR="004600A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9273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600A3">
              <w:rPr>
                <w:rFonts w:ascii="Times New Roman" w:hAnsi="Times New Roman" w:cs="Times New Roman"/>
                <w:sz w:val="18"/>
                <w:szCs w:val="18"/>
              </w:rPr>
              <w:t>molar</w:t>
            </w:r>
            <w:proofErr w:type="gramEnd"/>
            <w:r w:rsidR="004600A3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6610CB">
              <w:rPr>
                <w:rFonts w:ascii="Times New Roman" w:hAnsi="Times New Roman" w:cs="Times New Roman"/>
                <w:sz w:val="18"/>
                <w:szCs w:val="18"/>
              </w:rPr>
              <w:t>KCL</w:t>
            </w:r>
            <w:r w:rsidR="004600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610CB">
              <w:rPr>
                <w:rFonts w:ascii="Times New Roman" w:hAnsi="Times New Roman" w:cs="Times New Roman"/>
                <w:sz w:val="18"/>
                <w:szCs w:val="18"/>
              </w:rPr>
              <w:t xml:space="preserve">3M para </w:t>
            </w:r>
            <w:r w:rsidR="00164FA3">
              <w:rPr>
                <w:rFonts w:ascii="Times New Roman" w:hAnsi="Times New Roman" w:cs="Times New Roman"/>
                <w:sz w:val="18"/>
                <w:szCs w:val="18"/>
              </w:rPr>
              <w:t xml:space="preserve">armazenamento e </w:t>
            </w:r>
            <w:r w:rsidRPr="006610CB">
              <w:rPr>
                <w:rFonts w:ascii="Times New Roman" w:hAnsi="Times New Roman" w:cs="Times New Roman"/>
                <w:sz w:val="18"/>
                <w:szCs w:val="18"/>
              </w:rPr>
              <w:t>conservação do</w:t>
            </w:r>
            <w:r w:rsidR="00164FA3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6610CB">
              <w:rPr>
                <w:rFonts w:ascii="Times New Roman" w:hAnsi="Times New Roman" w:cs="Times New Roman"/>
                <w:sz w:val="18"/>
                <w:szCs w:val="18"/>
              </w:rPr>
              <w:t xml:space="preserve"> eletrodo</w:t>
            </w:r>
            <w:r w:rsidR="00164FA3">
              <w:rPr>
                <w:rFonts w:ascii="Times New Roman" w:hAnsi="Times New Roman" w:cs="Times New Roman"/>
                <w:sz w:val="18"/>
                <w:szCs w:val="18"/>
              </w:rPr>
              <w:t xml:space="preserve">s das sondas do </w:t>
            </w:r>
            <w:r w:rsidR="00AF2035">
              <w:rPr>
                <w:rFonts w:ascii="Times New Roman" w:hAnsi="Times New Roman" w:cs="Times New Roman"/>
                <w:sz w:val="18"/>
                <w:szCs w:val="18"/>
              </w:rPr>
              <w:t xml:space="preserve">Medidor Multiparâmetro – Tipo 1, especificado no Subitem 1, </w:t>
            </w:r>
            <w:r w:rsidR="00AF2035" w:rsidRPr="00EA3DC7">
              <w:rPr>
                <w:rFonts w:ascii="Times New Roman" w:hAnsi="Times New Roman" w:cs="Times New Roman"/>
                <w:sz w:val="18"/>
                <w:szCs w:val="18"/>
              </w:rPr>
              <w:t>do Lote 1</w:t>
            </w:r>
            <w:r w:rsidR="00AF203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52351A" w:rsidRPr="00E35A79" w:rsidTr="00DB60EE">
        <w:trPr>
          <w:trHeight w:val="329"/>
        </w:trPr>
        <w:tc>
          <w:tcPr>
            <w:tcW w:w="2972" w:type="dxa"/>
            <w:vAlign w:val="center"/>
          </w:tcPr>
          <w:p w:rsidR="0052351A" w:rsidRPr="00EA3DC7" w:rsidRDefault="0052351A" w:rsidP="00E223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Unidade de fornecimento</w:t>
            </w:r>
          </w:p>
        </w:tc>
        <w:tc>
          <w:tcPr>
            <w:tcW w:w="6630" w:type="dxa"/>
            <w:vAlign w:val="center"/>
          </w:tcPr>
          <w:p w:rsidR="0052351A" w:rsidRPr="00EA3DC7" w:rsidRDefault="0052351A" w:rsidP="00E22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Frasco com 250 ml</w:t>
            </w:r>
          </w:p>
        </w:tc>
      </w:tr>
    </w:tbl>
    <w:p w:rsidR="00A65CE6" w:rsidRPr="00A65CE6" w:rsidRDefault="003E0EE5" w:rsidP="00A65CE6">
      <w:pPr>
        <w:spacing w:beforeAutospacing="1" w:after="100" w:afterAutospacing="1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52351A">
        <w:rPr>
          <w:rFonts w:ascii="Times New Roman" w:hAnsi="Times New Roman" w:cs="Times New Roman"/>
          <w:b/>
          <w:i/>
          <w:sz w:val="20"/>
          <w:szCs w:val="20"/>
        </w:rPr>
        <w:t xml:space="preserve">Lote 1 - </w:t>
      </w:r>
      <w:r w:rsidR="00921470"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Item </w:t>
      </w:r>
      <w:r>
        <w:rPr>
          <w:rFonts w:ascii="Times New Roman" w:hAnsi="Times New Roman" w:cs="Times New Roman"/>
          <w:b/>
          <w:i/>
          <w:sz w:val="20"/>
          <w:szCs w:val="20"/>
        </w:rPr>
        <w:t>6</w:t>
      </w:r>
      <w:r w:rsidRPr="0052351A">
        <w:rPr>
          <w:rFonts w:ascii="Times New Roman" w:hAnsi="Times New Roman" w:cs="Times New Roman"/>
          <w:b/>
          <w:i/>
          <w:sz w:val="20"/>
          <w:szCs w:val="20"/>
        </w:rPr>
        <w:t xml:space="preserve"> - </w:t>
      </w:r>
      <w:r w:rsidR="00A65CE6" w:rsidRPr="00A65CE6">
        <w:rPr>
          <w:rFonts w:ascii="Times New Roman" w:hAnsi="Times New Roman" w:cs="Times New Roman"/>
          <w:b/>
          <w:i/>
          <w:sz w:val="20"/>
          <w:szCs w:val="20"/>
        </w:rPr>
        <w:t>Solução de Condutividade 1413us</w:t>
      </w:r>
    </w:p>
    <w:tbl>
      <w:tblPr>
        <w:tblStyle w:val="Tabelacomgrade"/>
        <w:tblW w:w="9602" w:type="dxa"/>
        <w:tblLook w:val="04A0" w:firstRow="1" w:lastRow="0" w:firstColumn="1" w:lastColumn="0" w:noHBand="0" w:noVBand="1"/>
      </w:tblPr>
      <w:tblGrid>
        <w:gridCol w:w="2972"/>
        <w:gridCol w:w="6630"/>
      </w:tblGrid>
      <w:tr w:rsidR="003E0EE5" w:rsidRPr="00E35A79" w:rsidTr="00625BF0">
        <w:trPr>
          <w:trHeight w:val="505"/>
        </w:trPr>
        <w:tc>
          <w:tcPr>
            <w:tcW w:w="2972" w:type="dxa"/>
            <w:vAlign w:val="center"/>
          </w:tcPr>
          <w:p w:rsidR="003E0EE5" w:rsidRPr="00EA3DC7" w:rsidRDefault="003E0EE5" w:rsidP="00E223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>Tipo de material</w:t>
            </w:r>
          </w:p>
        </w:tc>
        <w:tc>
          <w:tcPr>
            <w:tcW w:w="6630" w:type="dxa"/>
            <w:vAlign w:val="center"/>
          </w:tcPr>
          <w:p w:rsidR="003E0EE5" w:rsidRPr="00EA3DC7" w:rsidRDefault="00A65CE6" w:rsidP="00D208A9">
            <w:pPr>
              <w:spacing w:beforeAutospacing="1" w:after="100" w:afterAutospacing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Solução </w:t>
            </w:r>
            <w:r w:rsidRPr="00A65CE6">
              <w:rPr>
                <w:rFonts w:ascii="Times New Roman" w:hAnsi="Times New Roman" w:cs="Times New Roman"/>
                <w:sz w:val="18"/>
                <w:szCs w:val="18"/>
              </w:rPr>
              <w:t xml:space="preserve">de </w:t>
            </w:r>
            <w:r w:rsidR="0082578B" w:rsidRPr="00A65CE6">
              <w:rPr>
                <w:rFonts w:ascii="Times New Roman" w:hAnsi="Times New Roman" w:cs="Times New Roman"/>
                <w:sz w:val="18"/>
                <w:szCs w:val="18"/>
              </w:rPr>
              <w:t xml:space="preserve">condutividade </w:t>
            </w:r>
            <w:r w:rsidRPr="00A65CE6">
              <w:rPr>
                <w:rFonts w:ascii="Times New Roman" w:hAnsi="Times New Roman" w:cs="Times New Roman"/>
                <w:sz w:val="18"/>
                <w:szCs w:val="18"/>
              </w:rPr>
              <w:t>1413us</w:t>
            </w:r>
            <w:r w:rsidR="0082578B">
              <w:rPr>
                <w:rFonts w:ascii="Times New Roman" w:hAnsi="Times New Roman" w:cs="Times New Roman"/>
                <w:sz w:val="18"/>
                <w:szCs w:val="18"/>
              </w:rPr>
              <w:t xml:space="preserve"> para calibração </w:t>
            </w:r>
            <w:r w:rsidR="003E0EE5">
              <w:rPr>
                <w:rFonts w:ascii="Times New Roman" w:hAnsi="Times New Roman" w:cs="Times New Roman"/>
                <w:sz w:val="18"/>
                <w:szCs w:val="18"/>
              </w:rPr>
              <w:t xml:space="preserve">do </w:t>
            </w:r>
            <w:r w:rsidR="00D208A9">
              <w:rPr>
                <w:rFonts w:ascii="Times New Roman" w:hAnsi="Times New Roman" w:cs="Times New Roman"/>
                <w:sz w:val="18"/>
                <w:szCs w:val="18"/>
              </w:rPr>
              <w:t xml:space="preserve">Medidor Multiparâmetro – Tipo 1, especificado no Subitem 1, </w:t>
            </w:r>
            <w:r w:rsidR="00D208A9" w:rsidRPr="00EA3DC7">
              <w:rPr>
                <w:rFonts w:ascii="Times New Roman" w:hAnsi="Times New Roman" w:cs="Times New Roman"/>
                <w:sz w:val="18"/>
                <w:szCs w:val="18"/>
              </w:rPr>
              <w:t>do Lote 1</w:t>
            </w:r>
            <w:r w:rsidR="00D208A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E0EE5" w:rsidRPr="00E35A79" w:rsidTr="00D208A9">
        <w:trPr>
          <w:trHeight w:val="413"/>
        </w:trPr>
        <w:tc>
          <w:tcPr>
            <w:tcW w:w="2972" w:type="dxa"/>
            <w:vAlign w:val="center"/>
          </w:tcPr>
          <w:p w:rsidR="003E0EE5" w:rsidRPr="00EA3DC7" w:rsidRDefault="003E0EE5" w:rsidP="00E223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Unidade de fornecimento</w:t>
            </w:r>
          </w:p>
        </w:tc>
        <w:tc>
          <w:tcPr>
            <w:tcW w:w="6630" w:type="dxa"/>
            <w:vAlign w:val="center"/>
          </w:tcPr>
          <w:p w:rsidR="003E0EE5" w:rsidRPr="00EA3DC7" w:rsidRDefault="003E0EE5" w:rsidP="00E22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Frasco com 250 ml</w:t>
            </w:r>
          </w:p>
        </w:tc>
      </w:tr>
    </w:tbl>
    <w:p w:rsidR="006136A2" w:rsidRDefault="006136A2" w:rsidP="006136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5434" w:rsidRDefault="00CA5434" w:rsidP="00F564A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64A2" w:rsidRDefault="00EA1B07" w:rsidP="00F564A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Lote</w:t>
      </w:r>
      <w:r w:rsidR="00AD66DA" w:rsidRPr="00DC1EAE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AD66DA">
        <w:rPr>
          <w:rFonts w:ascii="Times New Roman" w:hAnsi="Times New Roman" w:cs="Times New Roman"/>
          <w:b/>
          <w:sz w:val="24"/>
          <w:szCs w:val="24"/>
        </w:rPr>
        <w:t>2</w:t>
      </w:r>
      <w:r w:rsidR="00AD66DA" w:rsidRPr="00DC1E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64A2" w:rsidRPr="00DC1EAE">
        <w:rPr>
          <w:rFonts w:ascii="Times New Roman" w:hAnsi="Times New Roman" w:cs="Times New Roman"/>
          <w:b/>
          <w:sz w:val="24"/>
          <w:szCs w:val="24"/>
        </w:rPr>
        <w:t>–</w:t>
      </w:r>
      <w:r w:rsidR="00954DFF" w:rsidRPr="00DC1E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485F">
        <w:rPr>
          <w:rFonts w:ascii="Times New Roman" w:hAnsi="Times New Roman" w:cs="Times New Roman"/>
          <w:b/>
          <w:sz w:val="24"/>
          <w:szCs w:val="24"/>
        </w:rPr>
        <w:t xml:space="preserve">Medidor </w:t>
      </w:r>
      <w:r w:rsidR="00AD66DA" w:rsidRPr="00AD66DA">
        <w:rPr>
          <w:rFonts w:ascii="Times New Roman" w:hAnsi="Times New Roman" w:cs="Times New Roman"/>
          <w:b/>
          <w:sz w:val="24"/>
          <w:szCs w:val="24"/>
        </w:rPr>
        <w:t>multiparâmetro para análise de água - Tipo 2 (</w:t>
      </w:r>
      <w:r w:rsidR="00AD66DA" w:rsidRPr="003C3E02">
        <w:rPr>
          <w:rFonts w:ascii="Times New Roman" w:hAnsi="Times New Roman" w:cs="Times New Roman"/>
          <w:b/>
          <w:sz w:val="24"/>
          <w:szCs w:val="24"/>
        </w:rPr>
        <w:t>turbidez</w:t>
      </w:r>
      <w:r w:rsidR="00AD66DA" w:rsidRPr="00AD66D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D66DA" w:rsidRPr="003C3E02">
        <w:rPr>
          <w:rFonts w:ascii="Times New Roman" w:hAnsi="Times New Roman" w:cs="Times New Roman"/>
          <w:b/>
          <w:sz w:val="24"/>
          <w:szCs w:val="24"/>
        </w:rPr>
        <w:t>fosfato</w:t>
      </w:r>
      <w:r w:rsidR="00AD66DA" w:rsidRPr="00AD66D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D66DA" w:rsidRPr="003C3E02">
        <w:rPr>
          <w:rFonts w:ascii="Times New Roman" w:hAnsi="Times New Roman" w:cs="Times New Roman"/>
          <w:b/>
          <w:sz w:val="24"/>
          <w:szCs w:val="24"/>
        </w:rPr>
        <w:t>amônia</w:t>
      </w:r>
      <w:r w:rsidR="00AD66DA" w:rsidRPr="00AD66D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D66DA" w:rsidRPr="003C3E02">
        <w:rPr>
          <w:rFonts w:ascii="Times New Roman" w:hAnsi="Times New Roman" w:cs="Times New Roman"/>
          <w:b/>
          <w:sz w:val="24"/>
          <w:szCs w:val="24"/>
        </w:rPr>
        <w:t>nitrito, nitrato</w:t>
      </w:r>
      <w:r w:rsidR="00AD66DA" w:rsidRPr="00AD66DA">
        <w:rPr>
          <w:rFonts w:ascii="Times New Roman" w:hAnsi="Times New Roman" w:cs="Times New Roman"/>
          <w:b/>
          <w:sz w:val="24"/>
          <w:szCs w:val="24"/>
        </w:rPr>
        <w:t>, ferro total), co</w:t>
      </w:r>
      <w:r>
        <w:rPr>
          <w:rFonts w:ascii="Times New Roman" w:hAnsi="Times New Roman" w:cs="Times New Roman"/>
          <w:b/>
          <w:sz w:val="24"/>
          <w:szCs w:val="24"/>
        </w:rPr>
        <w:t xml:space="preserve">m </w:t>
      </w:r>
      <w:r w:rsidRPr="00DF422E">
        <w:rPr>
          <w:rFonts w:ascii="Times New Roman" w:hAnsi="Times New Roman" w:cs="Times New Roman"/>
          <w:b/>
          <w:sz w:val="24"/>
          <w:szCs w:val="24"/>
        </w:rPr>
        <w:t>respectiv</w:t>
      </w:r>
      <w:r w:rsidR="00757918" w:rsidRPr="00DF422E">
        <w:rPr>
          <w:rFonts w:ascii="Times New Roman" w:hAnsi="Times New Roman" w:cs="Times New Roman"/>
          <w:b/>
          <w:sz w:val="24"/>
          <w:szCs w:val="24"/>
        </w:rPr>
        <w:t>os</w:t>
      </w:r>
      <w:r w:rsidRPr="00DF42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7918" w:rsidRPr="00DF422E">
        <w:rPr>
          <w:rFonts w:ascii="Times New Roman" w:hAnsi="Times New Roman" w:cs="Times New Roman"/>
          <w:b/>
          <w:sz w:val="24"/>
          <w:szCs w:val="24"/>
        </w:rPr>
        <w:t xml:space="preserve">reagentes </w:t>
      </w:r>
      <w:r w:rsidRPr="00DF422E">
        <w:rPr>
          <w:rFonts w:ascii="Times New Roman" w:hAnsi="Times New Roman" w:cs="Times New Roman"/>
          <w:b/>
          <w:sz w:val="24"/>
          <w:szCs w:val="24"/>
        </w:rPr>
        <w:t xml:space="preserve">para </w:t>
      </w:r>
      <w:r w:rsidR="00757918" w:rsidRPr="00DF422E">
        <w:rPr>
          <w:rFonts w:ascii="Times New Roman" w:hAnsi="Times New Roman" w:cs="Times New Roman"/>
          <w:b/>
          <w:sz w:val="24"/>
          <w:szCs w:val="24"/>
        </w:rPr>
        <w:t xml:space="preserve">pelo menos </w:t>
      </w:r>
      <w:r w:rsidR="0024485F" w:rsidRPr="00DF422E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Pr="00DF422E">
        <w:rPr>
          <w:rFonts w:ascii="Times New Roman" w:hAnsi="Times New Roman" w:cs="Times New Roman"/>
          <w:b/>
          <w:sz w:val="24"/>
          <w:szCs w:val="24"/>
        </w:rPr>
        <w:t>testes</w:t>
      </w:r>
    </w:p>
    <w:p w:rsidR="00EA1B07" w:rsidRPr="0097775C" w:rsidRDefault="00EA1B07" w:rsidP="00EA1B07">
      <w:pPr>
        <w:spacing w:beforeAutospacing="1" w:after="100" w:afterAutospacing="1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97775C">
        <w:rPr>
          <w:rFonts w:ascii="Times New Roman" w:hAnsi="Times New Roman" w:cs="Times New Roman"/>
          <w:b/>
          <w:i/>
          <w:sz w:val="20"/>
          <w:szCs w:val="20"/>
        </w:rPr>
        <w:t xml:space="preserve">Lote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2 - </w:t>
      </w:r>
      <w:r w:rsidR="00491F4D">
        <w:rPr>
          <w:rFonts w:ascii="Times New Roman" w:hAnsi="Times New Roman" w:cs="Times New Roman"/>
          <w:b/>
          <w:i/>
          <w:sz w:val="20"/>
          <w:szCs w:val="20"/>
        </w:rPr>
        <w:t>Item</w:t>
      </w:r>
      <w:r w:rsidRPr="0097775C">
        <w:rPr>
          <w:rFonts w:ascii="Times New Roman" w:hAnsi="Times New Roman" w:cs="Times New Roman"/>
          <w:b/>
          <w:i/>
          <w:sz w:val="20"/>
          <w:szCs w:val="20"/>
        </w:rPr>
        <w:t xml:space="preserve"> 1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- </w:t>
      </w:r>
      <w:r w:rsidR="00A637BA">
        <w:rPr>
          <w:rFonts w:ascii="Times New Roman" w:hAnsi="Times New Roman" w:cs="Times New Roman"/>
          <w:b/>
          <w:i/>
          <w:sz w:val="20"/>
          <w:szCs w:val="20"/>
        </w:rPr>
        <w:t>Medidor multiparâmetro - Tipo 2</w:t>
      </w:r>
    </w:p>
    <w:p w:rsidR="000477A5" w:rsidRDefault="000477A5" w:rsidP="00D45C2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 equipamento deve ter as especificações mínimas descritas a seguir. Serão aceitos modelos com performance igual ou superior.</w:t>
      </w: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3114"/>
        <w:gridCol w:w="1276"/>
        <w:gridCol w:w="1559"/>
        <w:gridCol w:w="1347"/>
        <w:gridCol w:w="2338"/>
      </w:tblGrid>
      <w:tr w:rsidR="00A0333C" w:rsidRPr="00363353" w:rsidTr="00401DA4">
        <w:tc>
          <w:tcPr>
            <w:tcW w:w="3114" w:type="dxa"/>
          </w:tcPr>
          <w:p w:rsidR="00A0333C" w:rsidRPr="00363353" w:rsidRDefault="00A0333C" w:rsidP="00AC6BD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3633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CARACTERÍSTICAS</w:t>
            </w:r>
          </w:p>
        </w:tc>
        <w:tc>
          <w:tcPr>
            <w:tcW w:w="6520" w:type="dxa"/>
            <w:gridSpan w:val="4"/>
          </w:tcPr>
          <w:p w:rsidR="00A0333C" w:rsidRPr="00363353" w:rsidRDefault="00A0333C" w:rsidP="00AC6BD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3633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DESCRIÇÕES</w:t>
            </w:r>
          </w:p>
        </w:tc>
      </w:tr>
      <w:tr w:rsidR="005C09A3" w:rsidRPr="00363353" w:rsidTr="00401DA4">
        <w:trPr>
          <w:trHeight w:val="510"/>
        </w:trPr>
        <w:tc>
          <w:tcPr>
            <w:tcW w:w="3114" w:type="dxa"/>
            <w:vAlign w:val="center"/>
          </w:tcPr>
          <w:p w:rsidR="005C09A3" w:rsidRPr="00363353" w:rsidRDefault="005C09A3" w:rsidP="005C09A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Tipo equipamento</w:t>
            </w:r>
          </w:p>
        </w:tc>
        <w:tc>
          <w:tcPr>
            <w:tcW w:w="6520" w:type="dxa"/>
            <w:gridSpan w:val="4"/>
            <w:vAlign w:val="center"/>
          </w:tcPr>
          <w:p w:rsidR="005C09A3" w:rsidRPr="00363353" w:rsidRDefault="005C09A3" w:rsidP="00B264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Medidor multiparâmetro portátil, à prova d'água, para uso em campo e laboratórios, com capacidade para medir pelo menos os seguintes parâmetros: </w:t>
            </w:r>
            <w:r w:rsidR="00B264D6"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>turbidez, fosfato, amônia, nitrito, nitrato, ferro total</w:t>
            </w:r>
          </w:p>
        </w:tc>
      </w:tr>
      <w:tr w:rsidR="00057C90" w:rsidRPr="00363353" w:rsidTr="00401DA4">
        <w:trPr>
          <w:trHeight w:val="510"/>
        </w:trPr>
        <w:tc>
          <w:tcPr>
            <w:tcW w:w="3114" w:type="dxa"/>
            <w:vAlign w:val="center"/>
          </w:tcPr>
          <w:p w:rsidR="00057C90" w:rsidRPr="00363353" w:rsidRDefault="000A2666" w:rsidP="00057C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Parâmetros de operação</w:t>
            </w:r>
          </w:p>
        </w:tc>
        <w:tc>
          <w:tcPr>
            <w:tcW w:w="6520" w:type="dxa"/>
            <w:gridSpan w:val="4"/>
            <w:vAlign w:val="center"/>
          </w:tcPr>
          <w:p w:rsidR="00057C90" w:rsidRPr="00363353" w:rsidRDefault="000A2666" w:rsidP="00057C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Temperatura de Operação: </w:t>
            </w:r>
            <w:r w:rsidR="00057C90" w:rsidRPr="009D7CF6">
              <w:rPr>
                <w:rFonts w:ascii="Times New Roman" w:hAnsi="Times New Roman" w:cs="Times New Roman"/>
                <w:sz w:val="18"/>
                <w:szCs w:val="18"/>
              </w:rPr>
              <w:t>0 a 50 °C</w:t>
            </w:r>
          </w:p>
          <w:p w:rsidR="000A2666" w:rsidRPr="00363353" w:rsidRDefault="000A2666" w:rsidP="000A2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D7CF6">
              <w:rPr>
                <w:rFonts w:ascii="Times New Roman" w:hAnsi="Times New Roman" w:cs="Times New Roman"/>
                <w:sz w:val="18"/>
                <w:szCs w:val="18"/>
              </w:rPr>
              <w:t xml:space="preserve">Umidade de operação: 0 a 100 %UR (sem condensação) </w:t>
            </w:r>
          </w:p>
        </w:tc>
      </w:tr>
      <w:tr w:rsidR="005C09A3" w:rsidRPr="00363353" w:rsidTr="00401DA4">
        <w:trPr>
          <w:trHeight w:val="510"/>
        </w:trPr>
        <w:tc>
          <w:tcPr>
            <w:tcW w:w="3114" w:type="dxa"/>
            <w:vAlign w:val="center"/>
          </w:tcPr>
          <w:p w:rsidR="005C09A3" w:rsidRPr="00363353" w:rsidRDefault="004C43D5" w:rsidP="003943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Características da amostra para medição</w:t>
            </w:r>
          </w:p>
        </w:tc>
        <w:tc>
          <w:tcPr>
            <w:tcW w:w="6520" w:type="dxa"/>
            <w:gridSpan w:val="4"/>
            <w:tcBorders>
              <w:bottom w:val="single" w:sz="4" w:space="0" w:color="auto"/>
            </w:tcBorders>
            <w:vAlign w:val="center"/>
          </w:tcPr>
          <w:p w:rsidR="005C09A3" w:rsidRPr="00363353" w:rsidRDefault="004C43D5" w:rsidP="003943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Temperatura: 15 a 35°C</w:t>
            </w:r>
          </w:p>
          <w:p w:rsidR="00394314" w:rsidRPr="00363353" w:rsidRDefault="00394314" w:rsidP="003943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Volume mínimo necessário: 4 </w:t>
            </w:r>
            <w:proofErr w:type="spellStart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mL</w:t>
            </w:r>
            <w:proofErr w:type="spellEnd"/>
          </w:p>
        </w:tc>
      </w:tr>
      <w:tr w:rsidR="000E6D63" w:rsidRPr="00363353" w:rsidTr="00401DA4">
        <w:trPr>
          <w:trHeight w:val="383"/>
        </w:trPr>
        <w:tc>
          <w:tcPr>
            <w:tcW w:w="3114" w:type="dxa"/>
            <w:vMerge w:val="restart"/>
            <w:vAlign w:val="center"/>
          </w:tcPr>
          <w:p w:rsidR="000E6D63" w:rsidRPr="00363353" w:rsidRDefault="000E6D63" w:rsidP="00C20B0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>Especificações de medição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vAlign w:val="center"/>
          </w:tcPr>
          <w:p w:rsidR="000E6D63" w:rsidRPr="00363353" w:rsidRDefault="000E6D63" w:rsidP="00C20B0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0E6D63" w:rsidRPr="00363353" w:rsidRDefault="000E6D63" w:rsidP="00905EC0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Faixa de medição 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vAlign w:val="center"/>
          </w:tcPr>
          <w:p w:rsidR="000E6D63" w:rsidRPr="00363353" w:rsidRDefault="000E6D63" w:rsidP="00905EC0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Resolução </w:t>
            </w:r>
          </w:p>
        </w:tc>
        <w:tc>
          <w:tcPr>
            <w:tcW w:w="2338" w:type="dxa"/>
            <w:tcBorders>
              <w:left w:val="nil"/>
              <w:bottom w:val="nil"/>
            </w:tcBorders>
            <w:vAlign w:val="center"/>
          </w:tcPr>
          <w:p w:rsidR="000E6D63" w:rsidRPr="00363353" w:rsidRDefault="000E6D63" w:rsidP="00905EC0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>Exatidão</w:t>
            </w:r>
          </w:p>
        </w:tc>
      </w:tr>
      <w:tr w:rsidR="000E6D63" w:rsidRPr="00363353" w:rsidTr="00401DA4">
        <w:trPr>
          <w:trHeight w:val="559"/>
        </w:trPr>
        <w:tc>
          <w:tcPr>
            <w:tcW w:w="3114" w:type="dxa"/>
            <w:vMerge/>
            <w:vAlign w:val="center"/>
          </w:tcPr>
          <w:p w:rsidR="000E6D63" w:rsidRPr="00363353" w:rsidRDefault="000E6D63" w:rsidP="00C20B0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0E6D63" w:rsidRPr="00363353" w:rsidRDefault="000E6D63" w:rsidP="00C20B0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>Turbidez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D63" w:rsidRPr="00363353" w:rsidRDefault="00C20B0A" w:rsidP="00C20B0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4 a 900 NTU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D63" w:rsidRPr="00363353" w:rsidRDefault="00C20B0A" w:rsidP="00C20B0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1NTU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:rsidR="00C20B0A" w:rsidRPr="00363353" w:rsidRDefault="00C20B0A" w:rsidP="00C20B0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± 11% + </w:t>
            </w:r>
          </w:p>
          <w:p w:rsidR="000E6D63" w:rsidRPr="00363353" w:rsidRDefault="00C20B0A" w:rsidP="00C20B0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(± 3 dígitos) </w:t>
            </w:r>
          </w:p>
        </w:tc>
      </w:tr>
      <w:tr w:rsidR="000E6D63" w:rsidRPr="00363353" w:rsidTr="00401DA4">
        <w:trPr>
          <w:trHeight w:val="693"/>
        </w:trPr>
        <w:tc>
          <w:tcPr>
            <w:tcW w:w="3114" w:type="dxa"/>
            <w:vMerge/>
            <w:vAlign w:val="center"/>
          </w:tcPr>
          <w:p w:rsidR="000E6D63" w:rsidRPr="00363353" w:rsidRDefault="000E6D63" w:rsidP="00C20B0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0E6D63" w:rsidRPr="00363353" w:rsidRDefault="000E6D63" w:rsidP="00C20B0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>Fosfato</w:t>
            </w:r>
            <w:r w:rsidR="00C20B0A"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(PO4)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2A0E" w:rsidRPr="00363353" w:rsidRDefault="00C52A0E" w:rsidP="00C52A0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0.03 a 2.50 </w:t>
            </w:r>
            <w:proofErr w:type="spellStart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  <w:proofErr w:type="spellEnd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E6D63" w:rsidRPr="00363353" w:rsidRDefault="00C52A0E" w:rsidP="00C52A0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2.6 a 4.0 </w:t>
            </w:r>
            <w:proofErr w:type="spellStart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  <w:proofErr w:type="spellEnd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2A0E" w:rsidRPr="00363353" w:rsidRDefault="00C52A0E" w:rsidP="00C52A0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0.01ppm </w:t>
            </w:r>
          </w:p>
          <w:p w:rsidR="000E6D63" w:rsidRPr="00363353" w:rsidRDefault="00C52A0E" w:rsidP="00C52A0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0.1ppm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:rsidR="000E6D63" w:rsidRPr="00363353" w:rsidRDefault="00C52A0E" w:rsidP="00C52A0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± 4% </w:t>
            </w:r>
          </w:p>
        </w:tc>
      </w:tr>
      <w:tr w:rsidR="000E6D63" w:rsidRPr="00363353" w:rsidTr="00401DA4">
        <w:trPr>
          <w:trHeight w:val="685"/>
        </w:trPr>
        <w:tc>
          <w:tcPr>
            <w:tcW w:w="3114" w:type="dxa"/>
            <w:vMerge/>
            <w:vAlign w:val="center"/>
          </w:tcPr>
          <w:p w:rsidR="000E6D63" w:rsidRPr="00363353" w:rsidRDefault="000E6D63" w:rsidP="005C09A3">
            <w:pPr>
              <w:pStyle w:val="NormalWeb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0E6D63" w:rsidRPr="00363353" w:rsidRDefault="000E6D63" w:rsidP="00425B8D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>Amônia</w:t>
            </w:r>
            <w:r w:rsidR="006F00A0"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(NH3)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D63" w:rsidRPr="00363353" w:rsidRDefault="006F00A0" w:rsidP="006F00A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0.02 a 2.40 </w:t>
            </w:r>
            <w:proofErr w:type="spellStart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  <w:proofErr w:type="spellEnd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D63" w:rsidRPr="00363353" w:rsidRDefault="006F00A0" w:rsidP="006F00A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0.01ppm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:rsidR="000E6D63" w:rsidRPr="00363353" w:rsidRDefault="006F00A0" w:rsidP="006F00A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± 5% </w:t>
            </w:r>
          </w:p>
        </w:tc>
      </w:tr>
      <w:tr w:rsidR="000E6D63" w:rsidRPr="00363353" w:rsidTr="00401DA4">
        <w:trPr>
          <w:trHeight w:val="577"/>
        </w:trPr>
        <w:tc>
          <w:tcPr>
            <w:tcW w:w="3114" w:type="dxa"/>
            <w:vMerge/>
            <w:vAlign w:val="center"/>
          </w:tcPr>
          <w:p w:rsidR="000E6D63" w:rsidRPr="00363353" w:rsidRDefault="000E6D63" w:rsidP="005C09A3">
            <w:pPr>
              <w:pStyle w:val="NormalWeb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0E6D63" w:rsidRPr="00363353" w:rsidRDefault="000E6D63" w:rsidP="00707684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>Nitrito</w:t>
            </w:r>
            <w:r w:rsidR="002F1FF5"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(NO2)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D63" w:rsidRPr="00363353" w:rsidRDefault="002F1FF5" w:rsidP="002F1FF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0.01 a 1.80 </w:t>
            </w:r>
            <w:proofErr w:type="spellStart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  <w:proofErr w:type="spellEnd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D63" w:rsidRPr="00363353" w:rsidRDefault="002F1FF5" w:rsidP="002F1FF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0.01ppm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:rsidR="000E6D63" w:rsidRPr="00363353" w:rsidRDefault="002F1FF5" w:rsidP="002F1FF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± 5% </w:t>
            </w:r>
          </w:p>
        </w:tc>
      </w:tr>
      <w:tr w:rsidR="000E6D63" w:rsidRPr="00363353" w:rsidTr="00401DA4">
        <w:trPr>
          <w:trHeight w:val="611"/>
        </w:trPr>
        <w:tc>
          <w:tcPr>
            <w:tcW w:w="3114" w:type="dxa"/>
            <w:vMerge/>
            <w:vAlign w:val="center"/>
          </w:tcPr>
          <w:p w:rsidR="000E6D63" w:rsidRPr="00363353" w:rsidRDefault="000E6D63" w:rsidP="005C09A3">
            <w:pPr>
              <w:pStyle w:val="NormalWeb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0E6D63" w:rsidRPr="00363353" w:rsidRDefault="000E6D63" w:rsidP="00707684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>Nitrato</w:t>
            </w:r>
            <w:r w:rsidR="003B5F7F"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(NO3)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6D63" w:rsidRPr="00363353" w:rsidRDefault="003B5F7F" w:rsidP="003B5F7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0.12 a 5.00 </w:t>
            </w:r>
            <w:proofErr w:type="spellStart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  <w:proofErr w:type="spellEnd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B5F7F" w:rsidRPr="00363353" w:rsidRDefault="003B5F7F" w:rsidP="003B5F7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5.1 a 30.0 </w:t>
            </w:r>
            <w:proofErr w:type="spellStart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  <w:proofErr w:type="spellEnd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5F7F" w:rsidRPr="00363353" w:rsidRDefault="003B5F7F" w:rsidP="003B5F7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0.01ppm </w:t>
            </w:r>
          </w:p>
          <w:p w:rsidR="000E6D63" w:rsidRPr="00363353" w:rsidRDefault="003B5F7F" w:rsidP="003B5F7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0.1ppm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:rsidR="000E6D63" w:rsidRPr="00363353" w:rsidRDefault="003B5F7F" w:rsidP="003B5F7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± 15% </w:t>
            </w:r>
          </w:p>
        </w:tc>
      </w:tr>
      <w:tr w:rsidR="000E6D63" w:rsidRPr="00363353" w:rsidTr="00401DA4">
        <w:trPr>
          <w:trHeight w:val="621"/>
        </w:trPr>
        <w:tc>
          <w:tcPr>
            <w:tcW w:w="3114" w:type="dxa"/>
            <w:vMerge/>
            <w:vAlign w:val="center"/>
          </w:tcPr>
          <w:p w:rsidR="000E6D63" w:rsidRPr="00363353" w:rsidRDefault="000E6D63" w:rsidP="005C09A3">
            <w:pPr>
              <w:pStyle w:val="NormalWeb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right w:val="nil"/>
            </w:tcBorders>
            <w:vAlign w:val="center"/>
          </w:tcPr>
          <w:p w:rsidR="000E6D63" w:rsidRPr="00363353" w:rsidRDefault="000E6D63" w:rsidP="00707684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i/>
                <w:sz w:val="18"/>
                <w:szCs w:val="18"/>
              </w:rPr>
              <w:t>Ferro total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6C4212" w:rsidRPr="00363353" w:rsidRDefault="006C4212" w:rsidP="006C42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0.03 a 2.59 </w:t>
            </w:r>
            <w:proofErr w:type="spellStart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  <w:proofErr w:type="spellEnd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E6D63" w:rsidRPr="00363353" w:rsidRDefault="006C4212" w:rsidP="006C42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2.6 a 6.0 </w:t>
            </w:r>
            <w:proofErr w:type="spellStart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  <w:proofErr w:type="spellEnd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center"/>
          </w:tcPr>
          <w:p w:rsidR="006C4212" w:rsidRPr="00363353" w:rsidRDefault="006C4212" w:rsidP="006C42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0.01ppm </w:t>
            </w:r>
          </w:p>
          <w:p w:rsidR="000E6D63" w:rsidRPr="00363353" w:rsidRDefault="006C4212" w:rsidP="006C42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0.1ppm </w:t>
            </w:r>
          </w:p>
        </w:tc>
        <w:tc>
          <w:tcPr>
            <w:tcW w:w="2338" w:type="dxa"/>
            <w:tcBorders>
              <w:top w:val="nil"/>
              <w:left w:val="nil"/>
            </w:tcBorders>
            <w:vAlign w:val="center"/>
          </w:tcPr>
          <w:p w:rsidR="000E6D63" w:rsidRPr="00363353" w:rsidRDefault="006C4212" w:rsidP="006C42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± 3% </w:t>
            </w:r>
          </w:p>
        </w:tc>
      </w:tr>
      <w:tr w:rsidR="00045318" w:rsidRPr="00363353" w:rsidTr="00401DA4">
        <w:trPr>
          <w:trHeight w:val="340"/>
        </w:trPr>
        <w:tc>
          <w:tcPr>
            <w:tcW w:w="3114" w:type="dxa"/>
            <w:vAlign w:val="center"/>
          </w:tcPr>
          <w:p w:rsidR="00045318" w:rsidRPr="00363353" w:rsidRDefault="00045318" w:rsidP="00045318">
            <w:pPr>
              <w:pStyle w:val="NormalWeb"/>
              <w:rPr>
                <w:rFonts w:eastAsiaTheme="minorHAnsi"/>
                <w:sz w:val="18"/>
                <w:szCs w:val="18"/>
                <w:lang w:eastAsia="en-US"/>
              </w:rPr>
            </w:pPr>
            <w:r w:rsidRPr="00363353">
              <w:rPr>
                <w:rFonts w:eastAsiaTheme="minorHAnsi"/>
                <w:sz w:val="18"/>
                <w:szCs w:val="18"/>
                <w:lang w:eastAsia="en-US"/>
              </w:rPr>
              <w:t xml:space="preserve">Classificação de impermeabilidade </w:t>
            </w:r>
          </w:p>
        </w:tc>
        <w:tc>
          <w:tcPr>
            <w:tcW w:w="6520" w:type="dxa"/>
            <w:gridSpan w:val="4"/>
            <w:vAlign w:val="center"/>
          </w:tcPr>
          <w:p w:rsidR="00045318" w:rsidRPr="00363353" w:rsidRDefault="00045318" w:rsidP="007076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IP67 (à prova d’água) </w:t>
            </w:r>
          </w:p>
        </w:tc>
      </w:tr>
      <w:tr w:rsidR="00045318" w:rsidRPr="00363353" w:rsidTr="00401DA4">
        <w:trPr>
          <w:trHeight w:val="340"/>
        </w:trPr>
        <w:tc>
          <w:tcPr>
            <w:tcW w:w="3114" w:type="dxa"/>
            <w:vAlign w:val="center"/>
          </w:tcPr>
          <w:p w:rsidR="00045318" w:rsidRPr="00363353" w:rsidRDefault="00045318" w:rsidP="0004531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Alimentação</w:t>
            </w:r>
          </w:p>
        </w:tc>
        <w:tc>
          <w:tcPr>
            <w:tcW w:w="6520" w:type="dxa"/>
            <w:gridSpan w:val="4"/>
            <w:vAlign w:val="center"/>
          </w:tcPr>
          <w:p w:rsidR="00045318" w:rsidRPr="00363353" w:rsidRDefault="00045318" w:rsidP="00931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Pilhas AAA </w:t>
            </w:r>
          </w:p>
        </w:tc>
      </w:tr>
      <w:tr w:rsidR="00EF73AC" w:rsidRPr="00363353" w:rsidTr="00401DA4">
        <w:trPr>
          <w:trHeight w:val="340"/>
        </w:trPr>
        <w:tc>
          <w:tcPr>
            <w:tcW w:w="3114" w:type="dxa"/>
            <w:vAlign w:val="center"/>
          </w:tcPr>
          <w:p w:rsidR="00EF73AC" w:rsidRPr="00363353" w:rsidRDefault="00A669C8" w:rsidP="00A669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Fonte de luz</w:t>
            </w:r>
          </w:p>
        </w:tc>
        <w:tc>
          <w:tcPr>
            <w:tcW w:w="6520" w:type="dxa"/>
            <w:gridSpan w:val="4"/>
            <w:vAlign w:val="center"/>
          </w:tcPr>
          <w:p w:rsidR="00EF73AC" w:rsidRPr="00363353" w:rsidRDefault="00A669C8" w:rsidP="007076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7CF6">
              <w:rPr>
                <w:rFonts w:ascii="Times New Roman" w:hAnsi="Times New Roman" w:cs="Times New Roman"/>
                <w:sz w:val="18"/>
                <w:szCs w:val="18"/>
              </w:rPr>
              <w:t>Diodo emissor de luz (com filtro de precisão)</w:t>
            </w:r>
          </w:p>
        </w:tc>
      </w:tr>
      <w:tr w:rsidR="00EF73AC" w:rsidRPr="00363353" w:rsidTr="00401DA4">
        <w:trPr>
          <w:trHeight w:val="340"/>
        </w:trPr>
        <w:tc>
          <w:tcPr>
            <w:tcW w:w="3114" w:type="dxa"/>
            <w:vAlign w:val="center"/>
          </w:tcPr>
          <w:p w:rsidR="00EF73AC" w:rsidRPr="00363353" w:rsidRDefault="00963B6B" w:rsidP="000047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Comprimento de onda</w:t>
            </w:r>
          </w:p>
        </w:tc>
        <w:tc>
          <w:tcPr>
            <w:tcW w:w="6520" w:type="dxa"/>
            <w:gridSpan w:val="4"/>
            <w:vAlign w:val="center"/>
          </w:tcPr>
          <w:p w:rsidR="00EF73AC" w:rsidRPr="00363353" w:rsidRDefault="00004787" w:rsidP="007076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7CF6">
              <w:rPr>
                <w:rFonts w:ascii="Times New Roman" w:hAnsi="Times New Roman" w:cs="Times New Roman"/>
                <w:sz w:val="18"/>
                <w:szCs w:val="18"/>
              </w:rPr>
              <w:t xml:space="preserve">Duplo – 525nm e 638nm </w:t>
            </w:r>
          </w:p>
        </w:tc>
      </w:tr>
      <w:tr w:rsidR="00EF73AC" w:rsidRPr="00363353" w:rsidTr="00401DA4">
        <w:trPr>
          <w:trHeight w:val="340"/>
        </w:trPr>
        <w:tc>
          <w:tcPr>
            <w:tcW w:w="3114" w:type="dxa"/>
            <w:vAlign w:val="center"/>
          </w:tcPr>
          <w:p w:rsidR="00EF73AC" w:rsidRPr="00363353" w:rsidRDefault="00963B6B" w:rsidP="00963B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CF6">
              <w:rPr>
                <w:rFonts w:ascii="Times New Roman" w:hAnsi="Times New Roman" w:cs="Times New Roman"/>
                <w:sz w:val="18"/>
                <w:szCs w:val="18"/>
              </w:rPr>
              <w:t>Detector de luz</w:t>
            </w:r>
          </w:p>
        </w:tc>
        <w:tc>
          <w:tcPr>
            <w:tcW w:w="6520" w:type="dxa"/>
            <w:gridSpan w:val="4"/>
            <w:vAlign w:val="center"/>
          </w:tcPr>
          <w:p w:rsidR="00EF73AC" w:rsidRPr="00363353" w:rsidRDefault="00963B6B" w:rsidP="007076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7CF6">
              <w:rPr>
                <w:rFonts w:ascii="Times New Roman" w:hAnsi="Times New Roman" w:cs="Times New Roman"/>
                <w:sz w:val="18"/>
                <w:szCs w:val="18"/>
              </w:rPr>
              <w:t>Fotocélula de silício</w:t>
            </w:r>
          </w:p>
        </w:tc>
      </w:tr>
      <w:tr w:rsidR="00EF73AC" w:rsidRPr="00363353" w:rsidTr="00401DA4">
        <w:trPr>
          <w:trHeight w:val="340"/>
        </w:trPr>
        <w:tc>
          <w:tcPr>
            <w:tcW w:w="3114" w:type="dxa"/>
            <w:vAlign w:val="center"/>
          </w:tcPr>
          <w:p w:rsidR="00EF73AC" w:rsidRPr="00363353" w:rsidRDefault="00F172D4" w:rsidP="00F172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Célula de medição</w:t>
            </w:r>
          </w:p>
        </w:tc>
        <w:tc>
          <w:tcPr>
            <w:tcW w:w="6520" w:type="dxa"/>
            <w:gridSpan w:val="4"/>
            <w:vAlign w:val="center"/>
          </w:tcPr>
          <w:p w:rsidR="00EF73AC" w:rsidRPr="00363353" w:rsidRDefault="00F172D4" w:rsidP="00F172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Integrada </w:t>
            </w:r>
            <w:r w:rsidRPr="009D7CF6">
              <w:rPr>
                <w:rFonts w:ascii="Times New Roman" w:hAnsi="Times New Roman" w:cs="Times New Roman"/>
                <w:sz w:val="18"/>
                <w:szCs w:val="18"/>
              </w:rPr>
              <w:t>ao gabinete</w:t>
            </w:r>
          </w:p>
        </w:tc>
      </w:tr>
      <w:tr w:rsidR="00F172D4" w:rsidRPr="00363353" w:rsidTr="00401DA4">
        <w:trPr>
          <w:trHeight w:val="340"/>
        </w:trPr>
        <w:tc>
          <w:tcPr>
            <w:tcW w:w="3114" w:type="dxa"/>
            <w:vAlign w:val="center"/>
          </w:tcPr>
          <w:p w:rsidR="00F172D4" w:rsidRPr="00363353" w:rsidRDefault="00F172D4" w:rsidP="00F172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CF6">
              <w:rPr>
                <w:rFonts w:ascii="Times New Roman" w:hAnsi="Times New Roman" w:cs="Times New Roman"/>
                <w:sz w:val="18"/>
                <w:szCs w:val="18"/>
              </w:rPr>
              <w:t>Memória</w:t>
            </w:r>
          </w:p>
        </w:tc>
        <w:tc>
          <w:tcPr>
            <w:tcW w:w="6520" w:type="dxa"/>
            <w:gridSpan w:val="4"/>
            <w:vAlign w:val="center"/>
          </w:tcPr>
          <w:p w:rsidR="00F172D4" w:rsidRPr="00363353" w:rsidRDefault="00F172D4" w:rsidP="00F172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CF6">
              <w:rPr>
                <w:rFonts w:ascii="Times New Roman" w:hAnsi="Times New Roman" w:cs="Times New Roman"/>
                <w:sz w:val="18"/>
                <w:szCs w:val="18"/>
              </w:rPr>
              <w:t xml:space="preserve">20 últimas leituras (em cada parâmetro) </w:t>
            </w:r>
          </w:p>
        </w:tc>
      </w:tr>
      <w:tr w:rsidR="00EE18CA" w:rsidRPr="00363353" w:rsidTr="00401DA4">
        <w:trPr>
          <w:trHeight w:val="340"/>
        </w:trPr>
        <w:tc>
          <w:tcPr>
            <w:tcW w:w="3114" w:type="dxa"/>
            <w:vAlign w:val="center"/>
          </w:tcPr>
          <w:p w:rsidR="00EE18CA" w:rsidRPr="00363353" w:rsidRDefault="00D55C8C" w:rsidP="00425B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Desligamento automático</w:t>
            </w:r>
          </w:p>
        </w:tc>
        <w:tc>
          <w:tcPr>
            <w:tcW w:w="6520" w:type="dxa"/>
            <w:gridSpan w:val="4"/>
            <w:vAlign w:val="center"/>
          </w:tcPr>
          <w:p w:rsidR="00EE18CA" w:rsidRPr="00363353" w:rsidRDefault="00D55C8C" w:rsidP="00425B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Após </w:t>
            </w:r>
            <w:r w:rsidRPr="009D7CF6">
              <w:rPr>
                <w:rFonts w:ascii="Times New Roman" w:hAnsi="Times New Roman" w:cs="Times New Roman"/>
                <w:sz w:val="18"/>
                <w:szCs w:val="18"/>
              </w:rPr>
              <w:t>5 minutos</w:t>
            </w: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 de inatividade</w:t>
            </w:r>
          </w:p>
        </w:tc>
      </w:tr>
      <w:tr w:rsidR="00EE18CA" w:rsidRPr="00363353" w:rsidTr="00401DA4">
        <w:trPr>
          <w:trHeight w:val="340"/>
        </w:trPr>
        <w:tc>
          <w:tcPr>
            <w:tcW w:w="3114" w:type="dxa"/>
            <w:vAlign w:val="center"/>
          </w:tcPr>
          <w:p w:rsidR="00EE18CA" w:rsidRPr="00363353" w:rsidRDefault="00D55C8C" w:rsidP="00D55C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Comunicação sem fio</w:t>
            </w:r>
          </w:p>
        </w:tc>
        <w:tc>
          <w:tcPr>
            <w:tcW w:w="6520" w:type="dxa"/>
            <w:gridSpan w:val="4"/>
            <w:vAlign w:val="center"/>
          </w:tcPr>
          <w:p w:rsidR="00EE18CA" w:rsidRPr="00363353" w:rsidRDefault="00D55C8C" w:rsidP="00425B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CF6">
              <w:rPr>
                <w:rFonts w:ascii="Times New Roman" w:hAnsi="Times New Roman" w:cs="Times New Roman"/>
                <w:sz w:val="18"/>
                <w:szCs w:val="18"/>
              </w:rPr>
              <w:t>Bluetooth® SMART – 4.0</w:t>
            </w:r>
          </w:p>
        </w:tc>
      </w:tr>
      <w:tr w:rsidR="00EE18CA" w:rsidRPr="00363353" w:rsidTr="00401DA4">
        <w:trPr>
          <w:trHeight w:val="340"/>
        </w:trPr>
        <w:tc>
          <w:tcPr>
            <w:tcW w:w="3114" w:type="dxa"/>
            <w:vAlign w:val="center"/>
          </w:tcPr>
          <w:p w:rsidR="00EE18CA" w:rsidRPr="00363353" w:rsidRDefault="00D55C8C" w:rsidP="00D55C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CF6">
              <w:rPr>
                <w:rFonts w:ascii="Times New Roman" w:hAnsi="Times New Roman" w:cs="Times New Roman"/>
                <w:sz w:val="18"/>
                <w:szCs w:val="18"/>
              </w:rPr>
              <w:t>Compatibilid</w:t>
            </w: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ade do programa de comunicação</w:t>
            </w:r>
          </w:p>
        </w:tc>
        <w:tc>
          <w:tcPr>
            <w:tcW w:w="6520" w:type="dxa"/>
            <w:gridSpan w:val="4"/>
            <w:vAlign w:val="center"/>
          </w:tcPr>
          <w:p w:rsidR="00EE18CA" w:rsidRPr="00363353" w:rsidRDefault="00D55C8C" w:rsidP="00D55C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D7CF6">
              <w:rPr>
                <w:rFonts w:ascii="Times New Roman" w:hAnsi="Times New Roman" w:cs="Times New Roman"/>
                <w:sz w:val="18"/>
                <w:szCs w:val="18"/>
              </w:rPr>
              <w:t>Android</w:t>
            </w:r>
            <w:proofErr w:type="spellEnd"/>
            <w:r w:rsidRPr="009D7CF6">
              <w:rPr>
                <w:rFonts w:ascii="Times New Roman" w:hAnsi="Times New Roman" w:cs="Times New Roman"/>
                <w:sz w:val="18"/>
                <w:szCs w:val="18"/>
              </w:rPr>
              <w:t xml:space="preserve"> 4.3 (ou superior) / App</w:t>
            </w:r>
            <w:bookmarkStart w:id="0" w:name="_GoBack"/>
            <w:bookmarkEnd w:id="0"/>
            <w:r w:rsidRPr="009D7CF6">
              <w:rPr>
                <w:rFonts w:ascii="Times New Roman" w:hAnsi="Times New Roman" w:cs="Times New Roman"/>
                <w:sz w:val="18"/>
                <w:szCs w:val="18"/>
              </w:rPr>
              <w:t xml:space="preserve">le iOS 6.1 (ou superior) </w:t>
            </w:r>
          </w:p>
        </w:tc>
      </w:tr>
      <w:tr w:rsidR="00EE18CA" w:rsidRPr="00363353" w:rsidTr="00401DA4">
        <w:trPr>
          <w:trHeight w:val="340"/>
        </w:trPr>
        <w:tc>
          <w:tcPr>
            <w:tcW w:w="3114" w:type="dxa"/>
            <w:vAlign w:val="center"/>
          </w:tcPr>
          <w:p w:rsidR="00EE18CA" w:rsidRPr="00363353" w:rsidRDefault="009B3928" w:rsidP="00F172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Outras especificações</w:t>
            </w:r>
          </w:p>
        </w:tc>
        <w:tc>
          <w:tcPr>
            <w:tcW w:w="6520" w:type="dxa"/>
            <w:gridSpan w:val="4"/>
            <w:vAlign w:val="center"/>
          </w:tcPr>
          <w:p w:rsidR="00EE18CA" w:rsidRPr="00363353" w:rsidRDefault="009B3928" w:rsidP="00F623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O equipamento deve estar e</w:t>
            </w:r>
            <w:r w:rsidRPr="009D7CF6">
              <w:rPr>
                <w:rFonts w:ascii="Times New Roman" w:hAnsi="Times New Roman" w:cs="Times New Roman"/>
                <w:sz w:val="18"/>
                <w:szCs w:val="18"/>
              </w:rPr>
              <w:t xml:space="preserve">m conformidade com US EPA para medições de amônia, fosfato (PO4) e sulfeto (S2-). </w:t>
            </w:r>
          </w:p>
        </w:tc>
      </w:tr>
      <w:tr w:rsidR="00EF73AC" w:rsidRPr="00363353" w:rsidTr="00401DA4">
        <w:trPr>
          <w:trHeight w:val="340"/>
        </w:trPr>
        <w:tc>
          <w:tcPr>
            <w:tcW w:w="3114" w:type="dxa"/>
            <w:vAlign w:val="center"/>
          </w:tcPr>
          <w:p w:rsidR="00EF73AC" w:rsidRPr="009D7CF6" w:rsidRDefault="00931B26" w:rsidP="00EF7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Itens adicionais</w:t>
            </w:r>
          </w:p>
          <w:p w:rsidR="00EF73AC" w:rsidRPr="00363353" w:rsidRDefault="00EF73AC" w:rsidP="00905E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0" w:type="dxa"/>
            <w:gridSpan w:val="4"/>
            <w:vAlign w:val="center"/>
          </w:tcPr>
          <w:p w:rsidR="00931B26" w:rsidRPr="00363353" w:rsidRDefault="00931B26" w:rsidP="00931B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O equipamento deve vir acompanhado por:</w:t>
            </w:r>
          </w:p>
          <w:p w:rsidR="00931B26" w:rsidRPr="00363353" w:rsidRDefault="00C72277" w:rsidP="00931B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- E</w:t>
            </w:r>
            <w:r w:rsidR="00931B26"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scova para limpeza da célula </w:t>
            </w: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de medição;</w:t>
            </w:r>
          </w:p>
          <w:p w:rsidR="00931B26" w:rsidRPr="00363353" w:rsidRDefault="00931B26" w:rsidP="00931B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- Maleta para armazename</w:t>
            </w:r>
            <w:r w:rsidR="00C72277" w:rsidRPr="00363353">
              <w:rPr>
                <w:rFonts w:ascii="Times New Roman" w:hAnsi="Times New Roman" w:cs="Times New Roman"/>
                <w:sz w:val="18"/>
                <w:szCs w:val="18"/>
              </w:rPr>
              <w:t>nto e transporte do equipamento;</w:t>
            </w: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F73AC" w:rsidRPr="00363353" w:rsidRDefault="00931B26" w:rsidP="00931B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- Manual de instruções em português.</w:t>
            </w:r>
          </w:p>
        </w:tc>
      </w:tr>
    </w:tbl>
    <w:p w:rsidR="00F623AF" w:rsidRDefault="00317449" w:rsidP="00317449">
      <w:pPr>
        <w:spacing w:beforeAutospacing="1" w:after="100" w:afterAutospacing="1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Lote 2 - </w:t>
      </w:r>
      <w:r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Item 2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- </w:t>
      </w:r>
      <w:r w:rsidR="00F623AF">
        <w:rPr>
          <w:rFonts w:ascii="Times New Roman" w:hAnsi="Times New Roman" w:cs="Times New Roman"/>
          <w:b/>
          <w:i/>
          <w:sz w:val="20"/>
          <w:szCs w:val="20"/>
        </w:rPr>
        <w:t>Reagente para Ferro Total</w:t>
      </w:r>
    </w:p>
    <w:tbl>
      <w:tblPr>
        <w:tblStyle w:val="Tabelacomgrade"/>
        <w:tblW w:w="9602" w:type="dxa"/>
        <w:tblLook w:val="04A0" w:firstRow="1" w:lastRow="0" w:firstColumn="1" w:lastColumn="0" w:noHBand="0" w:noVBand="1"/>
      </w:tblPr>
      <w:tblGrid>
        <w:gridCol w:w="2972"/>
        <w:gridCol w:w="6630"/>
      </w:tblGrid>
      <w:tr w:rsidR="00432543" w:rsidRPr="00E35A79" w:rsidTr="00425B8D">
        <w:trPr>
          <w:trHeight w:val="505"/>
        </w:trPr>
        <w:tc>
          <w:tcPr>
            <w:tcW w:w="2972" w:type="dxa"/>
            <w:vAlign w:val="center"/>
          </w:tcPr>
          <w:p w:rsidR="00432543" w:rsidRPr="00EA3DC7" w:rsidRDefault="00F818D8" w:rsidP="00B130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 de material</w:t>
            </w:r>
          </w:p>
        </w:tc>
        <w:tc>
          <w:tcPr>
            <w:tcW w:w="6630" w:type="dxa"/>
            <w:vAlign w:val="center"/>
          </w:tcPr>
          <w:p w:rsidR="00432543" w:rsidRPr="00EA3DC7" w:rsidRDefault="00F818D8" w:rsidP="00F623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18D8">
              <w:rPr>
                <w:rFonts w:ascii="Times New Roman" w:hAnsi="Times New Roman" w:cs="Times New Roman"/>
                <w:sz w:val="18"/>
                <w:szCs w:val="18"/>
              </w:rPr>
              <w:t xml:space="preserve">Reagente em </w:t>
            </w:r>
            <w:r w:rsidR="00B13074">
              <w:rPr>
                <w:rFonts w:ascii="Times New Roman" w:hAnsi="Times New Roman" w:cs="Times New Roman"/>
                <w:sz w:val="18"/>
                <w:szCs w:val="18"/>
              </w:rPr>
              <w:t xml:space="preserve">pó depositado em tiras de papel, acompanhado por </w:t>
            </w:r>
            <w:r w:rsidR="00B13074" w:rsidRPr="00B13074">
              <w:rPr>
                <w:rFonts w:ascii="Times New Roman" w:hAnsi="Times New Roman" w:cs="Times New Roman"/>
                <w:sz w:val="18"/>
                <w:szCs w:val="18"/>
              </w:rPr>
              <w:t>sachês de agente redutor em pó para preparação da medição de ferro total</w:t>
            </w:r>
            <w:r w:rsidR="00B1307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F818D8">
              <w:rPr>
                <w:rFonts w:ascii="Times New Roman" w:hAnsi="Times New Roman" w:cs="Times New Roman"/>
                <w:sz w:val="18"/>
                <w:szCs w:val="18"/>
              </w:rPr>
              <w:t>para uso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no Medidor Multiparâmetro – Tipo 2, especificado no Item 1, </w:t>
            </w:r>
            <w:r w:rsidRPr="00EA3DC7">
              <w:rPr>
                <w:rFonts w:ascii="Times New Roman" w:hAnsi="Times New Roman" w:cs="Times New Roman"/>
                <w:sz w:val="18"/>
                <w:szCs w:val="18"/>
              </w:rPr>
              <w:t xml:space="preserve">do Lote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32543" w:rsidRPr="00E35A79" w:rsidTr="00401DA4">
        <w:trPr>
          <w:trHeight w:val="284"/>
        </w:trPr>
        <w:tc>
          <w:tcPr>
            <w:tcW w:w="2972" w:type="dxa"/>
            <w:vAlign w:val="center"/>
          </w:tcPr>
          <w:p w:rsidR="00432543" w:rsidRPr="00EA3DC7" w:rsidRDefault="00DB16A4" w:rsidP="00425B8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DB16A4">
              <w:rPr>
                <w:rFonts w:ascii="Times New Roman" w:hAnsi="Times New Roman" w:cs="Times New Roman"/>
                <w:sz w:val="18"/>
                <w:szCs w:val="18"/>
              </w:rPr>
              <w:t>Faixa de medição</w:t>
            </w:r>
          </w:p>
        </w:tc>
        <w:tc>
          <w:tcPr>
            <w:tcW w:w="6630" w:type="dxa"/>
            <w:vAlign w:val="center"/>
          </w:tcPr>
          <w:p w:rsidR="00432543" w:rsidRPr="00EA3DC7" w:rsidRDefault="00DB16A4" w:rsidP="00F818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16A4">
              <w:rPr>
                <w:rFonts w:ascii="Times New Roman" w:hAnsi="Times New Roman" w:cs="Times New Roman"/>
                <w:sz w:val="18"/>
                <w:szCs w:val="18"/>
              </w:rPr>
              <w:t>0,03 a 6,0ppm</w:t>
            </w:r>
          </w:p>
        </w:tc>
      </w:tr>
      <w:tr w:rsidR="00DB16A4" w:rsidRPr="00E35A79" w:rsidTr="00401DA4">
        <w:trPr>
          <w:trHeight w:val="284"/>
        </w:trPr>
        <w:tc>
          <w:tcPr>
            <w:tcW w:w="2972" w:type="dxa"/>
            <w:vAlign w:val="center"/>
          </w:tcPr>
          <w:p w:rsidR="00DB16A4" w:rsidRPr="00DB16A4" w:rsidRDefault="00DB16A4" w:rsidP="00DB16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Unidade de fornecimento</w:t>
            </w:r>
          </w:p>
        </w:tc>
        <w:tc>
          <w:tcPr>
            <w:tcW w:w="6630" w:type="dxa"/>
            <w:vAlign w:val="center"/>
          </w:tcPr>
          <w:p w:rsidR="00DB16A4" w:rsidRPr="00DB16A4" w:rsidRDefault="00AD4415" w:rsidP="00AD4415">
            <w:pPr>
              <w:pStyle w:val="Ttulo1"/>
              <w:spacing w:before="0"/>
              <w:outlineLvl w:val="0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>F</w:t>
            </w:r>
            <w:r w:rsidR="00DB16A4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 xml:space="preserve">itas para </w:t>
            </w:r>
            <w:r w:rsidR="00DB16A4" w:rsidRPr="00DB16A4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>50 testes</w:t>
            </w:r>
          </w:p>
        </w:tc>
      </w:tr>
    </w:tbl>
    <w:p w:rsidR="00E62CCE" w:rsidRPr="00C25854" w:rsidRDefault="00E62CCE" w:rsidP="00E62CCE">
      <w:pPr>
        <w:spacing w:beforeAutospacing="1" w:after="100" w:afterAutospacing="1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Lote 2 - </w:t>
      </w:r>
      <w:r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Item </w:t>
      </w:r>
      <w:r>
        <w:rPr>
          <w:rFonts w:ascii="Times New Roman" w:hAnsi="Times New Roman" w:cs="Times New Roman"/>
          <w:b/>
          <w:i/>
          <w:sz w:val="20"/>
          <w:szCs w:val="20"/>
        </w:rPr>
        <w:t>3</w:t>
      </w:r>
      <w:r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- </w:t>
      </w:r>
      <w:r w:rsidR="00F623AF">
        <w:rPr>
          <w:rFonts w:ascii="Times New Roman" w:hAnsi="Times New Roman" w:cs="Times New Roman"/>
          <w:b/>
          <w:i/>
          <w:sz w:val="20"/>
          <w:szCs w:val="20"/>
        </w:rPr>
        <w:t xml:space="preserve">Reagente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para </w:t>
      </w:r>
      <w:r w:rsidR="006C3D56" w:rsidRPr="006C3D56">
        <w:rPr>
          <w:rFonts w:ascii="Times New Roman" w:hAnsi="Times New Roman" w:cs="Times New Roman"/>
          <w:b/>
          <w:i/>
          <w:sz w:val="20"/>
          <w:szCs w:val="20"/>
        </w:rPr>
        <w:t>Nitrito</w:t>
      </w:r>
    </w:p>
    <w:tbl>
      <w:tblPr>
        <w:tblStyle w:val="Tabelacomgrade"/>
        <w:tblW w:w="9602" w:type="dxa"/>
        <w:tblLook w:val="04A0" w:firstRow="1" w:lastRow="0" w:firstColumn="1" w:lastColumn="0" w:noHBand="0" w:noVBand="1"/>
      </w:tblPr>
      <w:tblGrid>
        <w:gridCol w:w="2972"/>
        <w:gridCol w:w="6630"/>
      </w:tblGrid>
      <w:tr w:rsidR="00E62CCE" w:rsidRPr="00E35A79" w:rsidTr="00425B8D">
        <w:trPr>
          <w:trHeight w:val="505"/>
        </w:trPr>
        <w:tc>
          <w:tcPr>
            <w:tcW w:w="2972" w:type="dxa"/>
            <w:vAlign w:val="center"/>
          </w:tcPr>
          <w:p w:rsidR="00E62CCE" w:rsidRPr="00EA3DC7" w:rsidRDefault="00E62CCE" w:rsidP="00425B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 de material</w:t>
            </w:r>
          </w:p>
        </w:tc>
        <w:tc>
          <w:tcPr>
            <w:tcW w:w="6630" w:type="dxa"/>
            <w:vAlign w:val="center"/>
          </w:tcPr>
          <w:p w:rsidR="00E62CCE" w:rsidRPr="00EA3DC7" w:rsidRDefault="00B260CA" w:rsidP="00BA6C6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18D8">
              <w:rPr>
                <w:rFonts w:ascii="Times New Roman" w:hAnsi="Times New Roman" w:cs="Times New Roman"/>
                <w:sz w:val="18"/>
                <w:szCs w:val="18"/>
              </w:rPr>
              <w:t xml:space="preserve">Reagente em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pó depositado em tiras de papel, </w:t>
            </w:r>
            <w:r w:rsidR="00BA6C61" w:rsidRPr="00705256">
              <w:rPr>
                <w:rFonts w:ascii="Times New Roman" w:hAnsi="Times New Roman" w:cs="Times New Roman"/>
                <w:sz w:val="18"/>
                <w:szCs w:val="18"/>
              </w:rPr>
              <w:t xml:space="preserve">para </w:t>
            </w:r>
            <w:r w:rsidR="00BA6C61" w:rsidRPr="00705256">
              <w:rPr>
                <w:rFonts w:ascii="Times New Roman" w:hAnsi="Times New Roman" w:cs="Times New Roman"/>
                <w:sz w:val="18"/>
                <w:szCs w:val="18"/>
              </w:rPr>
              <w:t xml:space="preserve">medição de </w:t>
            </w:r>
            <w:r w:rsidR="00BA6C61" w:rsidRPr="00705256">
              <w:rPr>
                <w:rFonts w:ascii="Times New Roman" w:hAnsi="Times New Roman" w:cs="Times New Roman"/>
                <w:sz w:val="18"/>
                <w:szCs w:val="18"/>
              </w:rPr>
              <w:t>nitrito</w:t>
            </w:r>
            <w:r w:rsidR="00E62CCE" w:rsidRPr="00705256">
              <w:rPr>
                <w:rFonts w:ascii="Times New Roman" w:hAnsi="Times New Roman" w:cs="Times New Roman"/>
                <w:sz w:val="18"/>
                <w:szCs w:val="18"/>
              </w:rPr>
              <w:t xml:space="preserve"> no</w:t>
            </w:r>
            <w:r w:rsidR="00E62CCE">
              <w:rPr>
                <w:rFonts w:ascii="Times New Roman" w:hAnsi="Times New Roman" w:cs="Times New Roman"/>
                <w:sz w:val="18"/>
                <w:szCs w:val="18"/>
              </w:rPr>
              <w:t xml:space="preserve"> Medidor Multiparâmetro – Tipo 2, especificado no Item 1, </w:t>
            </w:r>
            <w:r w:rsidR="00E62CCE" w:rsidRPr="00EA3DC7">
              <w:rPr>
                <w:rFonts w:ascii="Times New Roman" w:hAnsi="Times New Roman" w:cs="Times New Roman"/>
                <w:sz w:val="18"/>
                <w:szCs w:val="18"/>
              </w:rPr>
              <w:t xml:space="preserve">do Lote </w:t>
            </w:r>
            <w:r w:rsidR="00E62CC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62CCE" w:rsidRPr="00E35A79" w:rsidTr="00401DA4">
        <w:trPr>
          <w:trHeight w:val="284"/>
        </w:trPr>
        <w:tc>
          <w:tcPr>
            <w:tcW w:w="2972" w:type="dxa"/>
            <w:vAlign w:val="center"/>
          </w:tcPr>
          <w:p w:rsidR="00E62CCE" w:rsidRPr="00EA3DC7" w:rsidRDefault="00E62CCE" w:rsidP="00425B8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DB16A4">
              <w:rPr>
                <w:rFonts w:ascii="Times New Roman" w:hAnsi="Times New Roman" w:cs="Times New Roman"/>
                <w:sz w:val="18"/>
                <w:szCs w:val="18"/>
              </w:rPr>
              <w:t>Faixa de medição</w:t>
            </w:r>
          </w:p>
        </w:tc>
        <w:tc>
          <w:tcPr>
            <w:tcW w:w="6630" w:type="dxa"/>
            <w:vAlign w:val="center"/>
          </w:tcPr>
          <w:p w:rsidR="00E62CCE" w:rsidRPr="00EA3DC7" w:rsidRDefault="001E1F01" w:rsidP="001E1F01">
            <w:pPr>
              <w:pStyle w:val="Ttulo1"/>
              <w:spacing w:before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1F01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>0,01 a 1,80ppm</w:t>
            </w:r>
          </w:p>
        </w:tc>
      </w:tr>
      <w:tr w:rsidR="00E62CCE" w:rsidRPr="00E35A79" w:rsidTr="00401DA4">
        <w:trPr>
          <w:trHeight w:val="284"/>
        </w:trPr>
        <w:tc>
          <w:tcPr>
            <w:tcW w:w="2972" w:type="dxa"/>
            <w:vAlign w:val="center"/>
          </w:tcPr>
          <w:p w:rsidR="00E62CCE" w:rsidRPr="00DB16A4" w:rsidRDefault="00E62CCE" w:rsidP="00425B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Unidade de fornecimento</w:t>
            </w:r>
          </w:p>
        </w:tc>
        <w:tc>
          <w:tcPr>
            <w:tcW w:w="6630" w:type="dxa"/>
            <w:vAlign w:val="center"/>
          </w:tcPr>
          <w:p w:rsidR="00E62CCE" w:rsidRPr="00DB16A4" w:rsidRDefault="00AD4415" w:rsidP="00425B8D">
            <w:pPr>
              <w:pStyle w:val="Ttulo1"/>
              <w:spacing w:before="0"/>
              <w:outlineLvl w:val="0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 xml:space="preserve">Fitas para </w:t>
            </w:r>
            <w:r w:rsidRPr="00DB16A4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>50 testes</w:t>
            </w:r>
          </w:p>
        </w:tc>
      </w:tr>
    </w:tbl>
    <w:p w:rsidR="006C3D56" w:rsidRPr="00C25854" w:rsidRDefault="006C3D56" w:rsidP="006C3D56">
      <w:pPr>
        <w:spacing w:beforeAutospacing="1" w:after="100" w:afterAutospacing="1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Lote 2 - </w:t>
      </w:r>
      <w:r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Item </w:t>
      </w:r>
      <w:r>
        <w:rPr>
          <w:rFonts w:ascii="Times New Roman" w:hAnsi="Times New Roman" w:cs="Times New Roman"/>
          <w:b/>
          <w:i/>
          <w:sz w:val="20"/>
          <w:szCs w:val="20"/>
        </w:rPr>
        <w:t>4</w:t>
      </w:r>
      <w:r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- </w:t>
      </w:r>
      <w:r w:rsidR="00BA6C61">
        <w:rPr>
          <w:rFonts w:ascii="Times New Roman" w:hAnsi="Times New Roman" w:cs="Times New Roman"/>
          <w:b/>
          <w:i/>
          <w:sz w:val="20"/>
          <w:szCs w:val="20"/>
        </w:rPr>
        <w:t>Reagente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para </w:t>
      </w:r>
      <w:r w:rsidRPr="006C3D56">
        <w:rPr>
          <w:rFonts w:ascii="Times New Roman" w:hAnsi="Times New Roman" w:cs="Times New Roman"/>
          <w:b/>
          <w:i/>
          <w:sz w:val="20"/>
          <w:szCs w:val="20"/>
        </w:rPr>
        <w:t>Nitrato</w:t>
      </w:r>
    </w:p>
    <w:tbl>
      <w:tblPr>
        <w:tblStyle w:val="Tabelacomgrade"/>
        <w:tblW w:w="9602" w:type="dxa"/>
        <w:tblLook w:val="04A0" w:firstRow="1" w:lastRow="0" w:firstColumn="1" w:lastColumn="0" w:noHBand="0" w:noVBand="1"/>
      </w:tblPr>
      <w:tblGrid>
        <w:gridCol w:w="2972"/>
        <w:gridCol w:w="6630"/>
      </w:tblGrid>
      <w:tr w:rsidR="006C3D56" w:rsidRPr="00E35A79" w:rsidTr="004B664A">
        <w:trPr>
          <w:trHeight w:val="505"/>
        </w:trPr>
        <w:tc>
          <w:tcPr>
            <w:tcW w:w="2972" w:type="dxa"/>
            <w:vAlign w:val="center"/>
          </w:tcPr>
          <w:p w:rsidR="006C3D56" w:rsidRPr="00EA3DC7" w:rsidRDefault="006C3D56" w:rsidP="004B66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 de material</w:t>
            </w:r>
          </w:p>
        </w:tc>
        <w:tc>
          <w:tcPr>
            <w:tcW w:w="6630" w:type="dxa"/>
            <w:vAlign w:val="center"/>
          </w:tcPr>
          <w:p w:rsidR="006C3D56" w:rsidRPr="00EA3DC7" w:rsidRDefault="00B260CA" w:rsidP="00BA6C6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18D8">
              <w:rPr>
                <w:rFonts w:ascii="Times New Roman" w:hAnsi="Times New Roman" w:cs="Times New Roman"/>
                <w:sz w:val="18"/>
                <w:szCs w:val="18"/>
              </w:rPr>
              <w:t xml:space="preserve">Reagente em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pó depositado em tiras de papel, </w:t>
            </w:r>
            <w:r w:rsidR="00BA6C61">
              <w:rPr>
                <w:rFonts w:ascii="Times New Roman" w:hAnsi="Times New Roman" w:cs="Times New Roman"/>
                <w:sz w:val="18"/>
                <w:szCs w:val="18"/>
              </w:rPr>
              <w:t xml:space="preserve">para </w:t>
            </w:r>
            <w:r w:rsidR="00BA6C61" w:rsidRPr="00B13074">
              <w:rPr>
                <w:rFonts w:ascii="Times New Roman" w:hAnsi="Times New Roman" w:cs="Times New Roman"/>
                <w:sz w:val="18"/>
                <w:szCs w:val="18"/>
              </w:rPr>
              <w:t xml:space="preserve">medição de </w:t>
            </w:r>
            <w:r w:rsidR="00BA6C61">
              <w:rPr>
                <w:rFonts w:ascii="Times New Roman" w:hAnsi="Times New Roman" w:cs="Times New Roman"/>
                <w:sz w:val="18"/>
                <w:szCs w:val="18"/>
              </w:rPr>
              <w:t>nitra</w:t>
            </w:r>
            <w:r w:rsidR="00BA6C61">
              <w:rPr>
                <w:rFonts w:ascii="Times New Roman" w:hAnsi="Times New Roman" w:cs="Times New Roman"/>
                <w:sz w:val="18"/>
                <w:szCs w:val="18"/>
              </w:rPr>
              <w:t xml:space="preserve">to no </w:t>
            </w:r>
            <w:r w:rsidR="006C3D56">
              <w:rPr>
                <w:rFonts w:ascii="Times New Roman" w:hAnsi="Times New Roman" w:cs="Times New Roman"/>
                <w:sz w:val="18"/>
                <w:szCs w:val="18"/>
              </w:rPr>
              <w:t xml:space="preserve">Medidor Multiparâmetro – Tipo 2, especificado no Item 1, </w:t>
            </w:r>
            <w:r w:rsidR="006C3D56" w:rsidRPr="00EA3DC7">
              <w:rPr>
                <w:rFonts w:ascii="Times New Roman" w:hAnsi="Times New Roman" w:cs="Times New Roman"/>
                <w:sz w:val="18"/>
                <w:szCs w:val="18"/>
              </w:rPr>
              <w:t xml:space="preserve">do Lote </w:t>
            </w:r>
            <w:r w:rsidR="006C3D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C3D56" w:rsidRPr="00E35A79" w:rsidTr="00401DA4">
        <w:trPr>
          <w:trHeight w:val="284"/>
        </w:trPr>
        <w:tc>
          <w:tcPr>
            <w:tcW w:w="2972" w:type="dxa"/>
            <w:vAlign w:val="center"/>
          </w:tcPr>
          <w:p w:rsidR="006C3D56" w:rsidRPr="00EA3DC7" w:rsidRDefault="006C3D56" w:rsidP="004B6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DB16A4">
              <w:rPr>
                <w:rFonts w:ascii="Times New Roman" w:hAnsi="Times New Roman" w:cs="Times New Roman"/>
                <w:sz w:val="18"/>
                <w:szCs w:val="18"/>
              </w:rPr>
              <w:t>Faixa de medição</w:t>
            </w:r>
          </w:p>
        </w:tc>
        <w:tc>
          <w:tcPr>
            <w:tcW w:w="6630" w:type="dxa"/>
            <w:vAlign w:val="center"/>
          </w:tcPr>
          <w:p w:rsidR="006C3D56" w:rsidRPr="00EA3DC7" w:rsidRDefault="0004074F" w:rsidP="0004074F">
            <w:pPr>
              <w:pStyle w:val="Ttulo1"/>
              <w:spacing w:before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4074F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>0,00 a 60,0ppm</w:t>
            </w:r>
          </w:p>
        </w:tc>
      </w:tr>
      <w:tr w:rsidR="006C3D56" w:rsidRPr="00E35A79" w:rsidTr="00401DA4">
        <w:trPr>
          <w:trHeight w:val="284"/>
        </w:trPr>
        <w:tc>
          <w:tcPr>
            <w:tcW w:w="2972" w:type="dxa"/>
            <w:vAlign w:val="center"/>
          </w:tcPr>
          <w:p w:rsidR="006C3D56" w:rsidRPr="00DB16A4" w:rsidRDefault="006C3D56" w:rsidP="004B66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Unidade de fornecimento</w:t>
            </w:r>
          </w:p>
        </w:tc>
        <w:tc>
          <w:tcPr>
            <w:tcW w:w="6630" w:type="dxa"/>
            <w:vAlign w:val="center"/>
          </w:tcPr>
          <w:p w:rsidR="006C3D56" w:rsidRPr="00DB16A4" w:rsidRDefault="00AD4415" w:rsidP="004B664A">
            <w:pPr>
              <w:pStyle w:val="Ttulo1"/>
              <w:spacing w:before="0"/>
              <w:outlineLvl w:val="0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 xml:space="preserve">Fitas para </w:t>
            </w:r>
            <w:r w:rsidRPr="00DB16A4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>50 testes</w:t>
            </w:r>
          </w:p>
        </w:tc>
      </w:tr>
    </w:tbl>
    <w:p w:rsidR="006C3D56" w:rsidRPr="00C25854" w:rsidRDefault="006C3D56" w:rsidP="006C3D56">
      <w:pPr>
        <w:spacing w:beforeAutospacing="1" w:after="100" w:afterAutospacing="1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Lote 2 - </w:t>
      </w:r>
      <w:r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Item </w:t>
      </w:r>
      <w:r>
        <w:rPr>
          <w:rFonts w:ascii="Times New Roman" w:hAnsi="Times New Roman" w:cs="Times New Roman"/>
          <w:b/>
          <w:i/>
          <w:sz w:val="20"/>
          <w:szCs w:val="20"/>
        </w:rPr>
        <w:t>5</w:t>
      </w:r>
      <w:r w:rsidRPr="00C2585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- Fitas Teste para </w:t>
      </w:r>
      <w:r w:rsidRPr="006C3D56">
        <w:rPr>
          <w:rFonts w:ascii="Times New Roman" w:hAnsi="Times New Roman" w:cs="Times New Roman"/>
          <w:b/>
          <w:i/>
          <w:sz w:val="20"/>
          <w:szCs w:val="20"/>
        </w:rPr>
        <w:t>Amônia</w:t>
      </w:r>
    </w:p>
    <w:tbl>
      <w:tblPr>
        <w:tblStyle w:val="Tabelacomgrade"/>
        <w:tblW w:w="9602" w:type="dxa"/>
        <w:tblLook w:val="04A0" w:firstRow="1" w:lastRow="0" w:firstColumn="1" w:lastColumn="0" w:noHBand="0" w:noVBand="1"/>
      </w:tblPr>
      <w:tblGrid>
        <w:gridCol w:w="2972"/>
        <w:gridCol w:w="6630"/>
      </w:tblGrid>
      <w:tr w:rsidR="006C3D56" w:rsidRPr="00E35A79" w:rsidTr="004B664A">
        <w:trPr>
          <w:trHeight w:val="505"/>
        </w:trPr>
        <w:tc>
          <w:tcPr>
            <w:tcW w:w="2972" w:type="dxa"/>
            <w:vAlign w:val="center"/>
          </w:tcPr>
          <w:p w:rsidR="006C3D56" w:rsidRPr="00EA3DC7" w:rsidRDefault="006C3D56" w:rsidP="004B66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 de material</w:t>
            </w:r>
          </w:p>
        </w:tc>
        <w:tc>
          <w:tcPr>
            <w:tcW w:w="6630" w:type="dxa"/>
            <w:vAlign w:val="center"/>
          </w:tcPr>
          <w:p w:rsidR="006C3D56" w:rsidRPr="00EA3DC7" w:rsidRDefault="00B260CA" w:rsidP="006F66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18D8">
              <w:rPr>
                <w:rFonts w:ascii="Times New Roman" w:hAnsi="Times New Roman" w:cs="Times New Roman"/>
                <w:sz w:val="18"/>
                <w:szCs w:val="18"/>
              </w:rPr>
              <w:t xml:space="preserve">Reagente em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pó depositado em tiras de papel, </w:t>
            </w:r>
            <w:r w:rsidR="006F66FB" w:rsidRPr="006F66FB">
              <w:rPr>
                <w:rFonts w:ascii="Times New Roman" w:hAnsi="Times New Roman" w:cs="Times New Roman"/>
                <w:sz w:val="18"/>
                <w:szCs w:val="18"/>
              </w:rPr>
              <w:t xml:space="preserve">acompanhado por </w:t>
            </w:r>
            <w:r w:rsidR="006F66FB" w:rsidRPr="003C7AA8">
              <w:rPr>
                <w:rFonts w:ascii="Times New Roman" w:hAnsi="Times New Roman" w:cs="Times New Roman"/>
                <w:sz w:val="18"/>
                <w:szCs w:val="18"/>
              </w:rPr>
              <w:t>frasco de solução de preparação para medição de amônia</w:t>
            </w:r>
            <w:r w:rsidR="006F66F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6C3D56" w:rsidRPr="00F818D8">
              <w:rPr>
                <w:rFonts w:ascii="Times New Roman" w:hAnsi="Times New Roman" w:cs="Times New Roman"/>
                <w:sz w:val="18"/>
                <w:szCs w:val="18"/>
              </w:rPr>
              <w:t>para uso</w:t>
            </w:r>
            <w:r w:rsidR="006C3D56">
              <w:rPr>
                <w:rFonts w:ascii="Times New Roman" w:hAnsi="Times New Roman" w:cs="Times New Roman"/>
                <w:sz w:val="18"/>
                <w:szCs w:val="18"/>
              </w:rPr>
              <w:t xml:space="preserve"> no Medidor Multiparâmetro – Tipo 2, especificado no Item 1, </w:t>
            </w:r>
            <w:r w:rsidR="006C3D56" w:rsidRPr="00EA3DC7">
              <w:rPr>
                <w:rFonts w:ascii="Times New Roman" w:hAnsi="Times New Roman" w:cs="Times New Roman"/>
                <w:sz w:val="18"/>
                <w:szCs w:val="18"/>
              </w:rPr>
              <w:t xml:space="preserve">do Lote </w:t>
            </w:r>
            <w:r w:rsidR="006C3D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C3D56" w:rsidRPr="00E35A79" w:rsidTr="00401DA4">
        <w:trPr>
          <w:trHeight w:val="284"/>
        </w:trPr>
        <w:tc>
          <w:tcPr>
            <w:tcW w:w="2972" w:type="dxa"/>
            <w:vAlign w:val="center"/>
          </w:tcPr>
          <w:p w:rsidR="006C3D56" w:rsidRPr="00EA3DC7" w:rsidRDefault="006C3D56" w:rsidP="004B6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DB16A4">
              <w:rPr>
                <w:rFonts w:ascii="Times New Roman" w:hAnsi="Times New Roman" w:cs="Times New Roman"/>
                <w:sz w:val="18"/>
                <w:szCs w:val="18"/>
              </w:rPr>
              <w:t>Faixa de medição</w:t>
            </w:r>
          </w:p>
        </w:tc>
        <w:tc>
          <w:tcPr>
            <w:tcW w:w="6630" w:type="dxa"/>
            <w:vAlign w:val="center"/>
          </w:tcPr>
          <w:p w:rsidR="006C3D56" w:rsidRPr="00EA3DC7" w:rsidRDefault="002412B1" w:rsidP="004B66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12B1">
              <w:rPr>
                <w:rFonts w:ascii="Times New Roman" w:hAnsi="Times New Roman" w:cs="Times New Roman"/>
                <w:sz w:val="18"/>
                <w:szCs w:val="18"/>
              </w:rPr>
              <w:t>0,02 a 2,40ppm</w:t>
            </w:r>
          </w:p>
        </w:tc>
      </w:tr>
      <w:tr w:rsidR="006C3D56" w:rsidRPr="00E35A79" w:rsidTr="00401DA4">
        <w:trPr>
          <w:trHeight w:val="284"/>
        </w:trPr>
        <w:tc>
          <w:tcPr>
            <w:tcW w:w="2972" w:type="dxa"/>
            <w:vAlign w:val="center"/>
          </w:tcPr>
          <w:p w:rsidR="006C3D56" w:rsidRPr="00DB16A4" w:rsidRDefault="006C3D56" w:rsidP="004B66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Unidade de fornecimento</w:t>
            </w:r>
          </w:p>
        </w:tc>
        <w:tc>
          <w:tcPr>
            <w:tcW w:w="6630" w:type="dxa"/>
            <w:vAlign w:val="center"/>
          </w:tcPr>
          <w:p w:rsidR="006C3D56" w:rsidRPr="00DB16A4" w:rsidRDefault="00AD4415" w:rsidP="006F66FB">
            <w:pPr>
              <w:pStyle w:val="Ttulo1"/>
              <w:spacing w:before="0"/>
              <w:outlineLvl w:val="0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 xml:space="preserve">Fitas </w:t>
            </w:r>
            <w:r w:rsidR="006F66FB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 xml:space="preserve">e solução para </w:t>
            </w:r>
            <w:r w:rsidRPr="00DB16A4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>50 testes</w:t>
            </w:r>
          </w:p>
        </w:tc>
      </w:tr>
    </w:tbl>
    <w:p w:rsidR="00E62CCE" w:rsidRPr="00401DA4" w:rsidRDefault="00E62CCE" w:rsidP="002E07D7">
      <w:pPr>
        <w:rPr>
          <w:rFonts w:ascii="Times New Roman" w:hAnsi="Times New Roman" w:cs="Times New Roman"/>
          <w:sz w:val="16"/>
          <w:szCs w:val="24"/>
        </w:rPr>
      </w:pPr>
    </w:p>
    <w:p w:rsidR="00CA5434" w:rsidRDefault="00CA5434" w:rsidP="00AD66D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5434" w:rsidRDefault="00CA5434" w:rsidP="00AD66D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5434" w:rsidRDefault="00CA5434" w:rsidP="00AD66D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5434" w:rsidRDefault="00CA5434" w:rsidP="00AD66D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66DA" w:rsidRDefault="00954DFF" w:rsidP="00AD66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1EAE">
        <w:rPr>
          <w:rFonts w:ascii="Times New Roman" w:hAnsi="Times New Roman" w:cs="Times New Roman"/>
          <w:b/>
          <w:sz w:val="24"/>
          <w:szCs w:val="24"/>
        </w:rPr>
        <w:lastRenderedPageBreak/>
        <w:t>ITEM 0</w:t>
      </w:r>
      <w:r w:rsidR="009E1588">
        <w:rPr>
          <w:rFonts w:ascii="Times New Roman" w:hAnsi="Times New Roman" w:cs="Times New Roman"/>
          <w:b/>
          <w:sz w:val="24"/>
          <w:szCs w:val="24"/>
        </w:rPr>
        <w:t>1</w:t>
      </w:r>
      <w:r w:rsidRPr="00DC1EA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AD66DA" w:rsidRPr="00AD66DA">
        <w:rPr>
          <w:rFonts w:ascii="Times New Roman" w:hAnsi="Times New Roman" w:cs="Times New Roman"/>
          <w:b/>
          <w:sz w:val="24"/>
          <w:szCs w:val="24"/>
        </w:rPr>
        <w:t xml:space="preserve">Medidor de Sólidos Totais Dissolvidos (TDS) portátil </w:t>
      </w:r>
    </w:p>
    <w:p w:rsidR="00E92C03" w:rsidRDefault="00E92C03" w:rsidP="00401DA4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 equipamento deve ter as especificações mínimas descritas a seguir. Serão aceitos modelos com performance igual ou superior.</w:t>
      </w: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954DFF" w:rsidRPr="00363353" w:rsidTr="00AC6BD6">
        <w:tc>
          <w:tcPr>
            <w:tcW w:w="4106" w:type="dxa"/>
          </w:tcPr>
          <w:p w:rsidR="00954DFF" w:rsidRPr="00363353" w:rsidRDefault="00954DFF" w:rsidP="00AC6BD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3633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CARACTERÍSTICAS</w:t>
            </w:r>
          </w:p>
        </w:tc>
        <w:tc>
          <w:tcPr>
            <w:tcW w:w="5387" w:type="dxa"/>
          </w:tcPr>
          <w:p w:rsidR="00954DFF" w:rsidRPr="00363353" w:rsidRDefault="00954DFF" w:rsidP="00AC6BD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3633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DESCRIÇÕES</w:t>
            </w:r>
          </w:p>
        </w:tc>
      </w:tr>
      <w:tr w:rsidR="00954DFF" w:rsidRPr="00363353" w:rsidTr="00401DA4">
        <w:trPr>
          <w:trHeight w:val="284"/>
        </w:trPr>
        <w:tc>
          <w:tcPr>
            <w:tcW w:w="4106" w:type="dxa"/>
            <w:vAlign w:val="center"/>
          </w:tcPr>
          <w:p w:rsidR="00954DFF" w:rsidRPr="00363353" w:rsidRDefault="008E47B8" w:rsidP="003C7B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Tipo equipamento</w:t>
            </w:r>
          </w:p>
        </w:tc>
        <w:tc>
          <w:tcPr>
            <w:tcW w:w="5387" w:type="dxa"/>
            <w:vAlign w:val="center"/>
          </w:tcPr>
          <w:p w:rsidR="00954DFF" w:rsidRPr="00363353" w:rsidRDefault="008E47B8" w:rsidP="003C7B05">
            <w:pPr>
              <w:pStyle w:val="NormalWeb"/>
              <w:rPr>
                <w:rFonts w:eastAsiaTheme="minorHAnsi"/>
                <w:sz w:val="18"/>
                <w:szCs w:val="18"/>
                <w:lang w:eastAsia="en-US"/>
              </w:rPr>
            </w:pPr>
            <w:r w:rsidRPr="00363353">
              <w:rPr>
                <w:rFonts w:eastAsiaTheme="minorHAnsi"/>
                <w:sz w:val="18"/>
                <w:szCs w:val="18"/>
                <w:lang w:eastAsia="en-US"/>
              </w:rPr>
              <w:t>Medidor portátil para medição de sólidos totais dissolvidos (</w:t>
            </w:r>
            <w:r w:rsidR="00FF3D83" w:rsidRPr="00363353">
              <w:rPr>
                <w:rFonts w:eastAsiaTheme="minorHAnsi"/>
                <w:sz w:val="18"/>
                <w:szCs w:val="18"/>
                <w:lang w:eastAsia="en-US"/>
              </w:rPr>
              <w:t>TDS)</w:t>
            </w:r>
          </w:p>
        </w:tc>
      </w:tr>
      <w:tr w:rsidR="00954DFF" w:rsidRPr="00363353" w:rsidTr="00401DA4">
        <w:trPr>
          <w:trHeight w:val="284"/>
        </w:trPr>
        <w:tc>
          <w:tcPr>
            <w:tcW w:w="4106" w:type="dxa"/>
            <w:vAlign w:val="center"/>
          </w:tcPr>
          <w:p w:rsidR="00954DFF" w:rsidRPr="00363353" w:rsidRDefault="00FF3D83" w:rsidP="003C7B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Escala de medição </w:t>
            </w:r>
          </w:p>
        </w:tc>
        <w:tc>
          <w:tcPr>
            <w:tcW w:w="5387" w:type="dxa"/>
            <w:vAlign w:val="center"/>
          </w:tcPr>
          <w:p w:rsidR="00954DFF" w:rsidRPr="00363353" w:rsidRDefault="00FF3D83" w:rsidP="0085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Escala dupla de 9</w:t>
            </w:r>
            <w:r w:rsidR="00857CEE"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.99 a 999 </w:t>
            </w:r>
            <w:proofErr w:type="spellStart"/>
            <w:r w:rsidR="00857CEE" w:rsidRPr="00363353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  <w:proofErr w:type="spellEnd"/>
            <w:r w:rsidR="00857CEE"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 e 9.99 a 99.9 </w:t>
            </w:r>
            <w:proofErr w:type="spellStart"/>
            <w:r w:rsidR="00857CEE" w:rsidRPr="00363353">
              <w:rPr>
                <w:rFonts w:ascii="Times New Roman" w:hAnsi="Times New Roman" w:cs="Times New Roman"/>
                <w:sz w:val="18"/>
                <w:szCs w:val="18"/>
              </w:rPr>
              <w:t>ppt</w:t>
            </w:r>
            <w:proofErr w:type="spellEnd"/>
          </w:p>
        </w:tc>
      </w:tr>
      <w:tr w:rsidR="00954DFF" w:rsidRPr="00363353" w:rsidTr="00401DA4">
        <w:trPr>
          <w:trHeight w:val="284"/>
        </w:trPr>
        <w:tc>
          <w:tcPr>
            <w:tcW w:w="4106" w:type="dxa"/>
            <w:vAlign w:val="center"/>
          </w:tcPr>
          <w:p w:rsidR="00954DFF" w:rsidRPr="00363353" w:rsidRDefault="00AF559A" w:rsidP="003C7B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Faixa de trabalho</w:t>
            </w:r>
          </w:p>
        </w:tc>
        <w:tc>
          <w:tcPr>
            <w:tcW w:w="5387" w:type="dxa"/>
            <w:vAlign w:val="center"/>
          </w:tcPr>
          <w:p w:rsidR="00AF559A" w:rsidRPr="00363353" w:rsidRDefault="00AF559A" w:rsidP="003C7B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9.99 / 99.9 / 999 </w:t>
            </w:r>
            <w:proofErr w:type="spellStart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  <w:proofErr w:type="spellEnd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A5A67" w:rsidRPr="00363353" w:rsidRDefault="00AF559A" w:rsidP="003C7B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9.99 / 99.9 </w:t>
            </w:r>
            <w:proofErr w:type="spellStart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ppt</w:t>
            </w:r>
            <w:proofErr w:type="spellEnd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954DFF" w:rsidRPr="00363353" w:rsidRDefault="00AF559A" w:rsidP="003C7B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Temperatura: 0 a 110°C;</w:t>
            </w:r>
          </w:p>
        </w:tc>
      </w:tr>
      <w:tr w:rsidR="00954DFF" w:rsidRPr="00363353" w:rsidTr="005C5A9B">
        <w:trPr>
          <w:trHeight w:val="397"/>
        </w:trPr>
        <w:tc>
          <w:tcPr>
            <w:tcW w:w="4106" w:type="dxa"/>
            <w:vAlign w:val="center"/>
          </w:tcPr>
          <w:p w:rsidR="00954DFF" w:rsidRPr="00363353" w:rsidRDefault="004A5A67" w:rsidP="003C7B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Resolução</w:t>
            </w:r>
          </w:p>
        </w:tc>
        <w:tc>
          <w:tcPr>
            <w:tcW w:w="5387" w:type="dxa"/>
            <w:vAlign w:val="center"/>
          </w:tcPr>
          <w:p w:rsidR="004A5A67" w:rsidRPr="00363353" w:rsidRDefault="004A5A67" w:rsidP="003C7B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0.01 / 0.1 / 1 </w:t>
            </w:r>
            <w:proofErr w:type="spellStart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  <w:proofErr w:type="spellEnd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954DFF" w:rsidRPr="00363353" w:rsidRDefault="004A5A67" w:rsidP="003C7B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0.01 / 0.1 </w:t>
            </w:r>
            <w:proofErr w:type="spellStart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ppt</w:t>
            </w:r>
            <w:proofErr w:type="spellEnd"/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</w:tr>
      <w:tr w:rsidR="00954DFF" w:rsidRPr="00363353" w:rsidTr="005C5A9B">
        <w:trPr>
          <w:trHeight w:val="397"/>
        </w:trPr>
        <w:tc>
          <w:tcPr>
            <w:tcW w:w="4106" w:type="dxa"/>
            <w:vAlign w:val="center"/>
          </w:tcPr>
          <w:p w:rsidR="00954DFF" w:rsidRPr="00363353" w:rsidRDefault="005C5A9B" w:rsidP="0085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Recursos</w:t>
            </w:r>
          </w:p>
        </w:tc>
        <w:tc>
          <w:tcPr>
            <w:tcW w:w="5387" w:type="dxa"/>
            <w:vAlign w:val="center"/>
          </w:tcPr>
          <w:p w:rsidR="009E1588" w:rsidRPr="00363353" w:rsidRDefault="00857CEE" w:rsidP="009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- Compensação automática de temperatura de -9.9 a 120ºC;</w:t>
            </w:r>
          </w:p>
          <w:p w:rsidR="009C33E0" w:rsidRPr="00363353" w:rsidRDefault="00857CEE" w:rsidP="009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- Ponto de calibração com 4 padrões na </w:t>
            </w:r>
            <w:r w:rsidR="009C33E0" w:rsidRPr="00363353">
              <w:rPr>
                <w:rFonts w:ascii="Times New Roman" w:hAnsi="Times New Roman" w:cs="Times New Roman"/>
                <w:sz w:val="18"/>
                <w:szCs w:val="18"/>
              </w:rPr>
              <w:t>memória;</w:t>
            </w:r>
          </w:p>
          <w:p w:rsidR="00954DFF" w:rsidRPr="00363353" w:rsidRDefault="009C33E0" w:rsidP="009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57CEE"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 Coeficiente de temperatura selecionável pelo usuário.</w:t>
            </w:r>
          </w:p>
        </w:tc>
      </w:tr>
      <w:tr w:rsidR="00954DFF" w:rsidRPr="00363353" w:rsidTr="005C5A9B">
        <w:trPr>
          <w:trHeight w:val="397"/>
        </w:trPr>
        <w:tc>
          <w:tcPr>
            <w:tcW w:w="4106" w:type="dxa"/>
            <w:vAlign w:val="center"/>
          </w:tcPr>
          <w:p w:rsidR="00954DFF" w:rsidRPr="00363353" w:rsidRDefault="0008070F" w:rsidP="000807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Itens adicionais</w:t>
            </w:r>
          </w:p>
        </w:tc>
        <w:tc>
          <w:tcPr>
            <w:tcW w:w="5387" w:type="dxa"/>
            <w:vAlign w:val="center"/>
          </w:tcPr>
          <w:p w:rsidR="0008070F" w:rsidRPr="00363353" w:rsidRDefault="0008070F" w:rsidP="0008070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 equipamento deve vir acompanhado por:</w:t>
            </w:r>
          </w:p>
          <w:p w:rsidR="0008070F" w:rsidRPr="00363353" w:rsidRDefault="0008070F" w:rsidP="0008070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Sonda de medição;</w:t>
            </w:r>
          </w:p>
          <w:p w:rsidR="0008070F" w:rsidRPr="00363353" w:rsidRDefault="0008070F" w:rsidP="0008070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Bateria;</w:t>
            </w:r>
          </w:p>
          <w:p w:rsidR="00954DFF" w:rsidRPr="00363353" w:rsidRDefault="0008070F" w:rsidP="0008070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Manual de instruções em português.</w:t>
            </w:r>
          </w:p>
        </w:tc>
      </w:tr>
    </w:tbl>
    <w:p w:rsidR="00954DFF" w:rsidRPr="00401DA4" w:rsidRDefault="00954DFF" w:rsidP="00954DFF">
      <w:pPr>
        <w:rPr>
          <w:rFonts w:ascii="Times New Roman" w:hAnsi="Times New Roman" w:cs="Times New Roman"/>
          <w:sz w:val="18"/>
          <w:szCs w:val="24"/>
        </w:rPr>
      </w:pPr>
    </w:p>
    <w:p w:rsidR="00AE0FA1" w:rsidRPr="00DC1EAE" w:rsidRDefault="00F030E3" w:rsidP="00DC1EAE">
      <w:pPr>
        <w:jc w:val="both"/>
        <w:rPr>
          <w:rFonts w:ascii="Times New Roman" w:hAnsi="Times New Roman" w:cs="Times New Roman"/>
          <w:sz w:val="24"/>
          <w:szCs w:val="24"/>
        </w:rPr>
      </w:pPr>
      <w:r w:rsidRPr="00DC1EAE">
        <w:rPr>
          <w:rFonts w:ascii="Times New Roman" w:hAnsi="Times New Roman" w:cs="Times New Roman"/>
          <w:b/>
          <w:sz w:val="24"/>
          <w:szCs w:val="24"/>
        </w:rPr>
        <w:t>ITEM 0</w:t>
      </w:r>
      <w:r w:rsidR="005026C2">
        <w:rPr>
          <w:rFonts w:ascii="Times New Roman" w:hAnsi="Times New Roman" w:cs="Times New Roman"/>
          <w:b/>
          <w:sz w:val="24"/>
          <w:szCs w:val="24"/>
        </w:rPr>
        <w:t>2</w:t>
      </w:r>
      <w:r w:rsidRPr="00DC1EAE">
        <w:rPr>
          <w:rFonts w:ascii="Times New Roman" w:hAnsi="Times New Roman" w:cs="Times New Roman"/>
          <w:b/>
          <w:sz w:val="24"/>
          <w:szCs w:val="24"/>
        </w:rPr>
        <w:t xml:space="preserve"> – FRASCO ESTÉRIL </w:t>
      </w:r>
      <w:r w:rsidR="005026C2">
        <w:rPr>
          <w:rFonts w:ascii="Times New Roman" w:hAnsi="Times New Roman" w:cs="Times New Roman"/>
          <w:b/>
          <w:sz w:val="24"/>
          <w:szCs w:val="24"/>
        </w:rPr>
        <w:t xml:space="preserve">de coleta de água </w:t>
      </w:r>
      <w:r w:rsidR="005026C2" w:rsidRPr="005026C2">
        <w:rPr>
          <w:rFonts w:ascii="Times New Roman" w:hAnsi="Times New Roman" w:cs="Times New Roman"/>
          <w:b/>
          <w:sz w:val="24"/>
          <w:szCs w:val="24"/>
        </w:rPr>
        <w:t>para testar presença de coliformes</w:t>
      </w: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F030E3" w:rsidRPr="00363353" w:rsidTr="00AC6BD6">
        <w:tc>
          <w:tcPr>
            <w:tcW w:w="4106" w:type="dxa"/>
          </w:tcPr>
          <w:p w:rsidR="00F030E3" w:rsidRPr="00363353" w:rsidRDefault="00F030E3" w:rsidP="00AC6BD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3633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CARACTERÍSTICAS</w:t>
            </w:r>
          </w:p>
        </w:tc>
        <w:tc>
          <w:tcPr>
            <w:tcW w:w="5387" w:type="dxa"/>
          </w:tcPr>
          <w:p w:rsidR="00F030E3" w:rsidRPr="00363353" w:rsidRDefault="00F030E3" w:rsidP="00AC6BD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3633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DESCRIÇÕES</w:t>
            </w:r>
          </w:p>
        </w:tc>
      </w:tr>
      <w:tr w:rsidR="00F030E3" w:rsidRPr="00363353" w:rsidTr="009C33E0">
        <w:trPr>
          <w:trHeight w:val="761"/>
        </w:trPr>
        <w:tc>
          <w:tcPr>
            <w:tcW w:w="4106" w:type="dxa"/>
            <w:vAlign w:val="center"/>
          </w:tcPr>
          <w:p w:rsidR="00F030E3" w:rsidRPr="00363353" w:rsidRDefault="009E1588" w:rsidP="00AC6B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Tipo de material</w:t>
            </w:r>
          </w:p>
        </w:tc>
        <w:tc>
          <w:tcPr>
            <w:tcW w:w="5387" w:type="dxa"/>
            <w:vAlign w:val="center"/>
          </w:tcPr>
          <w:p w:rsidR="00F030E3" w:rsidRPr="00363353" w:rsidRDefault="00E936F6" w:rsidP="00D72CB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Frasco estéril em polipropileno com pastilha de tiosulfato de sódio</w:t>
            </w:r>
            <w:r w:rsidR="004A20EA"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 para testar presença de coliformes em água</w:t>
            </w:r>
            <w:r w:rsidR="00D72CBF" w:rsidRPr="00363353">
              <w:rPr>
                <w:rFonts w:ascii="Times New Roman" w:hAnsi="Times New Roman" w:cs="Times New Roman"/>
                <w:sz w:val="18"/>
                <w:szCs w:val="18"/>
              </w:rPr>
              <w:t>, tampa com trava para não comprometer a amostra e evitar vazamentos.</w:t>
            </w:r>
          </w:p>
        </w:tc>
      </w:tr>
      <w:tr w:rsidR="00F030E3" w:rsidRPr="00363353" w:rsidTr="009C33E0">
        <w:trPr>
          <w:trHeight w:val="401"/>
        </w:trPr>
        <w:tc>
          <w:tcPr>
            <w:tcW w:w="4106" w:type="dxa"/>
            <w:vAlign w:val="center"/>
          </w:tcPr>
          <w:p w:rsidR="00F030E3" w:rsidRPr="00363353" w:rsidRDefault="00D72CBF" w:rsidP="00D72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 xml:space="preserve">Capacidade </w:t>
            </w:r>
          </w:p>
        </w:tc>
        <w:tc>
          <w:tcPr>
            <w:tcW w:w="5387" w:type="dxa"/>
            <w:vAlign w:val="center"/>
          </w:tcPr>
          <w:p w:rsidR="00F030E3" w:rsidRPr="00363353" w:rsidRDefault="00D72CBF" w:rsidP="00D72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353">
              <w:rPr>
                <w:rFonts w:ascii="Times New Roman" w:hAnsi="Times New Roman" w:cs="Times New Roman"/>
                <w:sz w:val="18"/>
                <w:szCs w:val="18"/>
              </w:rPr>
              <w:t>100 ml</w:t>
            </w:r>
          </w:p>
        </w:tc>
      </w:tr>
    </w:tbl>
    <w:p w:rsidR="00AE0FA1" w:rsidRPr="00401DA4" w:rsidRDefault="00AE0FA1" w:rsidP="00401DA4">
      <w:pPr>
        <w:rPr>
          <w:rFonts w:ascii="Times New Roman" w:hAnsi="Times New Roman" w:cs="Times New Roman"/>
          <w:sz w:val="2"/>
          <w:szCs w:val="2"/>
        </w:rPr>
      </w:pPr>
    </w:p>
    <w:sectPr w:rsidR="00AE0FA1" w:rsidRPr="00401DA4" w:rsidSect="00DB2147">
      <w:pgSz w:w="11906" w:h="16838"/>
      <w:pgMar w:top="141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7192D"/>
    <w:multiLevelType w:val="hybridMultilevel"/>
    <w:tmpl w:val="47A4B33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C5EBB"/>
    <w:multiLevelType w:val="hybridMultilevel"/>
    <w:tmpl w:val="E07CB408"/>
    <w:lvl w:ilvl="0" w:tplc="B164CA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7863AE"/>
    <w:multiLevelType w:val="multilevel"/>
    <w:tmpl w:val="A9E8B9F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C4E0C86"/>
    <w:multiLevelType w:val="hybridMultilevel"/>
    <w:tmpl w:val="F39664BE"/>
    <w:lvl w:ilvl="0" w:tplc="3F2621C4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D32581"/>
    <w:multiLevelType w:val="hybridMultilevel"/>
    <w:tmpl w:val="73282A5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477B0"/>
    <w:multiLevelType w:val="hybridMultilevel"/>
    <w:tmpl w:val="EB9EA8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92F93"/>
    <w:multiLevelType w:val="hybridMultilevel"/>
    <w:tmpl w:val="AA2C0D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A03A0C"/>
    <w:multiLevelType w:val="hybridMultilevel"/>
    <w:tmpl w:val="9A227E6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EC8"/>
    <w:rsid w:val="00001115"/>
    <w:rsid w:val="00004787"/>
    <w:rsid w:val="00010E0E"/>
    <w:rsid w:val="000144B8"/>
    <w:rsid w:val="00017F0B"/>
    <w:rsid w:val="000316CC"/>
    <w:rsid w:val="00040016"/>
    <w:rsid w:val="0004074F"/>
    <w:rsid w:val="00044096"/>
    <w:rsid w:val="00045318"/>
    <w:rsid w:val="00046F1D"/>
    <w:rsid w:val="000477A5"/>
    <w:rsid w:val="00047B7D"/>
    <w:rsid w:val="00052B54"/>
    <w:rsid w:val="00056F43"/>
    <w:rsid w:val="00057C90"/>
    <w:rsid w:val="0006257B"/>
    <w:rsid w:val="000626ED"/>
    <w:rsid w:val="00073F6D"/>
    <w:rsid w:val="00077C47"/>
    <w:rsid w:val="0008070F"/>
    <w:rsid w:val="00080FE3"/>
    <w:rsid w:val="00081722"/>
    <w:rsid w:val="0008739B"/>
    <w:rsid w:val="000970A5"/>
    <w:rsid w:val="000A2666"/>
    <w:rsid w:val="000B4B06"/>
    <w:rsid w:val="000C0DD2"/>
    <w:rsid w:val="000C272A"/>
    <w:rsid w:val="000C294C"/>
    <w:rsid w:val="000D4174"/>
    <w:rsid w:val="000D57CB"/>
    <w:rsid w:val="000D62F4"/>
    <w:rsid w:val="000D6485"/>
    <w:rsid w:val="000D7EF0"/>
    <w:rsid w:val="000E4EC8"/>
    <w:rsid w:val="000E6D63"/>
    <w:rsid w:val="00137D04"/>
    <w:rsid w:val="00144CD5"/>
    <w:rsid w:val="00157079"/>
    <w:rsid w:val="00157830"/>
    <w:rsid w:val="00161098"/>
    <w:rsid w:val="0016439C"/>
    <w:rsid w:val="00164FA3"/>
    <w:rsid w:val="001709A8"/>
    <w:rsid w:val="001726DF"/>
    <w:rsid w:val="00190967"/>
    <w:rsid w:val="00191002"/>
    <w:rsid w:val="001A4ED6"/>
    <w:rsid w:val="001B00A0"/>
    <w:rsid w:val="001B7B39"/>
    <w:rsid w:val="001D1DFC"/>
    <w:rsid w:val="001D5AA5"/>
    <w:rsid w:val="001E0832"/>
    <w:rsid w:val="001E11CF"/>
    <w:rsid w:val="001E1F01"/>
    <w:rsid w:val="001F0A0F"/>
    <w:rsid w:val="001F2F5D"/>
    <w:rsid w:val="001F43AA"/>
    <w:rsid w:val="002005CF"/>
    <w:rsid w:val="00214AFE"/>
    <w:rsid w:val="0022347E"/>
    <w:rsid w:val="0023164D"/>
    <w:rsid w:val="002368D2"/>
    <w:rsid w:val="002412B1"/>
    <w:rsid w:val="0024485F"/>
    <w:rsid w:val="00262519"/>
    <w:rsid w:val="002863EC"/>
    <w:rsid w:val="00287A8B"/>
    <w:rsid w:val="00287CA9"/>
    <w:rsid w:val="002B105B"/>
    <w:rsid w:val="002B7951"/>
    <w:rsid w:val="002C1375"/>
    <w:rsid w:val="002D0ACF"/>
    <w:rsid w:val="002E07D7"/>
    <w:rsid w:val="002E3FB0"/>
    <w:rsid w:val="002E6466"/>
    <w:rsid w:val="002F1DD8"/>
    <w:rsid w:val="002F1FF5"/>
    <w:rsid w:val="00317449"/>
    <w:rsid w:val="00321F8B"/>
    <w:rsid w:val="0032545A"/>
    <w:rsid w:val="00330F59"/>
    <w:rsid w:val="00331CE0"/>
    <w:rsid w:val="0033660F"/>
    <w:rsid w:val="0033680B"/>
    <w:rsid w:val="003512D3"/>
    <w:rsid w:val="00354BDF"/>
    <w:rsid w:val="00363353"/>
    <w:rsid w:val="003636D6"/>
    <w:rsid w:val="00365C77"/>
    <w:rsid w:val="00377B9A"/>
    <w:rsid w:val="00381462"/>
    <w:rsid w:val="00386DC0"/>
    <w:rsid w:val="00394314"/>
    <w:rsid w:val="003A1B04"/>
    <w:rsid w:val="003A7149"/>
    <w:rsid w:val="003B16CB"/>
    <w:rsid w:val="003B2135"/>
    <w:rsid w:val="003B29B9"/>
    <w:rsid w:val="003B5F7F"/>
    <w:rsid w:val="003C0881"/>
    <w:rsid w:val="003C3E02"/>
    <w:rsid w:val="003C5BA3"/>
    <w:rsid w:val="003C7B05"/>
    <w:rsid w:val="003D5400"/>
    <w:rsid w:val="003E0EE5"/>
    <w:rsid w:val="003E5472"/>
    <w:rsid w:val="003E63E6"/>
    <w:rsid w:val="003F4E5B"/>
    <w:rsid w:val="00401DA4"/>
    <w:rsid w:val="004103F7"/>
    <w:rsid w:val="00416045"/>
    <w:rsid w:val="00426AEB"/>
    <w:rsid w:val="00431985"/>
    <w:rsid w:val="00432543"/>
    <w:rsid w:val="00450523"/>
    <w:rsid w:val="00456F14"/>
    <w:rsid w:val="004600A3"/>
    <w:rsid w:val="0046457B"/>
    <w:rsid w:val="004834A6"/>
    <w:rsid w:val="00487187"/>
    <w:rsid w:val="00491F4D"/>
    <w:rsid w:val="004A0B3D"/>
    <w:rsid w:val="004A1A47"/>
    <w:rsid w:val="004A20EA"/>
    <w:rsid w:val="004A5A67"/>
    <w:rsid w:val="004B4FBA"/>
    <w:rsid w:val="004B762D"/>
    <w:rsid w:val="004C43D5"/>
    <w:rsid w:val="004C68C3"/>
    <w:rsid w:val="004D2002"/>
    <w:rsid w:val="004D71A7"/>
    <w:rsid w:val="004E347F"/>
    <w:rsid w:val="004E4DC8"/>
    <w:rsid w:val="004E62B9"/>
    <w:rsid w:val="004F7CA7"/>
    <w:rsid w:val="005026C2"/>
    <w:rsid w:val="00502A04"/>
    <w:rsid w:val="00505625"/>
    <w:rsid w:val="00514E19"/>
    <w:rsid w:val="00517F0B"/>
    <w:rsid w:val="0052351A"/>
    <w:rsid w:val="0052792A"/>
    <w:rsid w:val="00531D25"/>
    <w:rsid w:val="0053670F"/>
    <w:rsid w:val="00541E02"/>
    <w:rsid w:val="00546CF8"/>
    <w:rsid w:val="00563AF6"/>
    <w:rsid w:val="00571E4F"/>
    <w:rsid w:val="00572C88"/>
    <w:rsid w:val="00573FB7"/>
    <w:rsid w:val="005954F0"/>
    <w:rsid w:val="00595D3D"/>
    <w:rsid w:val="005963EB"/>
    <w:rsid w:val="005A584F"/>
    <w:rsid w:val="005B13A6"/>
    <w:rsid w:val="005B719F"/>
    <w:rsid w:val="005B7420"/>
    <w:rsid w:val="005C09A3"/>
    <w:rsid w:val="005C5A9B"/>
    <w:rsid w:val="005C75A1"/>
    <w:rsid w:val="005E0140"/>
    <w:rsid w:val="005E4B30"/>
    <w:rsid w:val="005E609F"/>
    <w:rsid w:val="006048E8"/>
    <w:rsid w:val="006136A2"/>
    <w:rsid w:val="00622D67"/>
    <w:rsid w:val="00623094"/>
    <w:rsid w:val="00625440"/>
    <w:rsid w:val="00625BF0"/>
    <w:rsid w:val="0063428C"/>
    <w:rsid w:val="00635AC5"/>
    <w:rsid w:val="00635BF7"/>
    <w:rsid w:val="0063678F"/>
    <w:rsid w:val="006404FD"/>
    <w:rsid w:val="00644D75"/>
    <w:rsid w:val="006610CB"/>
    <w:rsid w:val="0067013B"/>
    <w:rsid w:val="0067356D"/>
    <w:rsid w:val="00673821"/>
    <w:rsid w:val="006768B8"/>
    <w:rsid w:val="00682750"/>
    <w:rsid w:val="00692189"/>
    <w:rsid w:val="006A28E8"/>
    <w:rsid w:val="006B1102"/>
    <w:rsid w:val="006C243E"/>
    <w:rsid w:val="006C3D56"/>
    <w:rsid w:val="006C4212"/>
    <w:rsid w:val="006F00A0"/>
    <w:rsid w:val="006F0DB4"/>
    <w:rsid w:val="006F66FB"/>
    <w:rsid w:val="00705256"/>
    <w:rsid w:val="00705C4D"/>
    <w:rsid w:val="00706965"/>
    <w:rsid w:val="0070727E"/>
    <w:rsid w:val="00707684"/>
    <w:rsid w:val="00707AE8"/>
    <w:rsid w:val="007242AC"/>
    <w:rsid w:val="0073168E"/>
    <w:rsid w:val="00733468"/>
    <w:rsid w:val="007457BD"/>
    <w:rsid w:val="00750B62"/>
    <w:rsid w:val="00757918"/>
    <w:rsid w:val="00765CEB"/>
    <w:rsid w:val="0076689D"/>
    <w:rsid w:val="0077430C"/>
    <w:rsid w:val="00774E4D"/>
    <w:rsid w:val="007769E2"/>
    <w:rsid w:val="00791BD1"/>
    <w:rsid w:val="007A30DB"/>
    <w:rsid w:val="007A7677"/>
    <w:rsid w:val="007B3E84"/>
    <w:rsid w:val="007C1987"/>
    <w:rsid w:val="007C27F0"/>
    <w:rsid w:val="007C7349"/>
    <w:rsid w:val="007D4915"/>
    <w:rsid w:val="007D4BC9"/>
    <w:rsid w:val="007F13F3"/>
    <w:rsid w:val="008045CD"/>
    <w:rsid w:val="008219D4"/>
    <w:rsid w:val="008226EC"/>
    <w:rsid w:val="00823EC0"/>
    <w:rsid w:val="0082578B"/>
    <w:rsid w:val="00842829"/>
    <w:rsid w:val="0084303F"/>
    <w:rsid w:val="00857CEE"/>
    <w:rsid w:val="00860CAF"/>
    <w:rsid w:val="00864985"/>
    <w:rsid w:val="008655D5"/>
    <w:rsid w:val="00866D74"/>
    <w:rsid w:val="00875E83"/>
    <w:rsid w:val="00883906"/>
    <w:rsid w:val="008848E2"/>
    <w:rsid w:val="008954B5"/>
    <w:rsid w:val="008A032A"/>
    <w:rsid w:val="008B69B1"/>
    <w:rsid w:val="008C4385"/>
    <w:rsid w:val="008D0BA2"/>
    <w:rsid w:val="008D38A7"/>
    <w:rsid w:val="008D65A8"/>
    <w:rsid w:val="008E1E5F"/>
    <w:rsid w:val="008E47B8"/>
    <w:rsid w:val="009019BF"/>
    <w:rsid w:val="00902562"/>
    <w:rsid w:val="00905EC0"/>
    <w:rsid w:val="00921470"/>
    <w:rsid w:val="009215DE"/>
    <w:rsid w:val="00925AE3"/>
    <w:rsid w:val="00926835"/>
    <w:rsid w:val="00927353"/>
    <w:rsid w:val="0092783D"/>
    <w:rsid w:val="00931B26"/>
    <w:rsid w:val="00954DFF"/>
    <w:rsid w:val="00963B6B"/>
    <w:rsid w:val="00972986"/>
    <w:rsid w:val="0097775C"/>
    <w:rsid w:val="009913A2"/>
    <w:rsid w:val="009A372D"/>
    <w:rsid w:val="009A678C"/>
    <w:rsid w:val="009B3928"/>
    <w:rsid w:val="009B6026"/>
    <w:rsid w:val="009B6A8A"/>
    <w:rsid w:val="009C33E0"/>
    <w:rsid w:val="009C7699"/>
    <w:rsid w:val="009D7CF6"/>
    <w:rsid w:val="009E1588"/>
    <w:rsid w:val="009E36C5"/>
    <w:rsid w:val="009E5E77"/>
    <w:rsid w:val="009E6981"/>
    <w:rsid w:val="00A0333C"/>
    <w:rsid w:val="00A07305"/>
    <w:rsid w:val="00A10C5E"/>
    <w:rsid w:val="00A166A0"/>
    <w:rsid w:val="00A637BA"/>
    <w:rsid w:val="00A65CE6"/>
    <w:rsid w:val="00A669C8"/>
    <w:rsid w:val="00A749FA"/>
    <w:rsid w:val="00A74FD4"/>
    <w:rsid w:val="00A83A68"/>
    <w:rsid w:val="00A849A1"/>
    <w:rsid w:val="00A91D12"/>
    <w:rsid w:val="00A9558B"/>
    <w:rsid w:val="00A95CAD"/>
    <w:rsid w:val="00AA3590"/>
    <w:rsid w:val="00AA4D14"/>
    <w:rsid w:val="00AA5536"/>
    <w:rsid w:val="00AB2BAA"/>
    <w:rsid w:val="00AC1166"/>
    <w:rsid w:val="00AC2F1A"/>
    <w:rsid w:val="00AC546C"/>
    <w:rsid w:val="00AD1EAF"/>
    <w:rsid w:val="00AD39AF"/>
    <w:rsid w:val="00AD4415"/>
    <w:rsid w:val="00AD556D"/>
    <w:rsid w:val="00AD66DA"/>
    <w:rsid w:val="00AD7247"/>
    <w:rsid w:val="00AE0FA1"/>
    <w:rsid w:val="00AF0140"/>
    <w:rsid w:val="00AF2035"/>
    <w:rsid w:val="00AF3FC5"/>
    <w:rsid w:val="00AF559A"/>
    <w:rsid w:val="00B02238"/>
    <w:rsid w:val="00B10265"/>
    <w:rsid w:val="00B13074"/>
    <w:rsid w:val="00B16769"/>
    <w:rsid w:val="00B22676"/>
    <w:rsid w:val="00B23192"/>
    <w:rsid w:val="00B260CA"/>
    <w:rsid w:val="00B264D6"/>
    <w:rsid w:val="00B27188"/>
    <w:rsid w:val="00B34011"/>
    <w:rsid w:val="00B34BAA"/>
    <w:rsid w:val="00B566EC"/>
    <w:rsid w:val="00B6083E"/>
    <w:rsid w:val="00B6182F"/>
    <w:rsid w:val="00B67566"/>
    <w:rsid w:val="00B74542"/>
    <w:rsid w:val="00B75A86"/>
    <w:rsid w:val="00B85392"/>
    <w:rsid w:val="00B90AE6"/>
    <w:rsid w:val="00BA1E87"/>
    <w:rsid w:val="00BA40F0"/>
    <w:rsid w:val="00BA6700"/>
    <w:rsid w:val="00BA6C61"/>
    <w:rsid w:val="00BA74EE"/>
    <w:rsid w:val="00BB6182"/>
    <w:rsid w:val="00BD01C9"/>
    <w:rsid w:val="00BD0762"/>
    <w:rsid w:val="00BE3515"/>
    <w:rsid w:val="00BE6A8E"/>
    <w:rsid w:val="00BF6595"/>
    <w:rsid w:val="00C04CB8"/>
    <w:rsid w:val="00C11AB9"/>
    <w:rsid w:val="00C20B0A"/>
    <w:rsid w:val="00C21407"/>
    <w:rsid w:val="00C25749"/>
    <w:rsid w:val="00C25854"/>
    <w:rsid w:val="00C3314B"/>
    <w:rsid w:val="00C331D6"/>
    <w:rsid w:val="00C40EB0"/>
    <w:rsid w:val="00C42AF6"/>
    <w:rsid w:val="00C4537B"/>
    <w:rsid w:val="00C5137E"/>
    <w:rsid w:val="00C52A0E"/>
    <w:rsid w:val="00C569B8"/>
    <w:rsid w:val="00C72277"/>
    <w:rsid w:val="00C7465F"/>
    <w:rsid w:val="00C757F7"/>
    <w:rsid w:val="00C765EE"/>
    <w:rsid w:val="00C90491"/>
    <w:rsid w:val="00C90D29"/>
    <w:rsid w:val="00CA0A00"/>
    <w:rsid w:val="00CA4AA1"/>
    <w:rsid w:val="00CA5434"/>
    <w:rsid w:val="00CD27EF"/>
    <w:rsid w:val="00CE4C34"/>
    <w:rsid w:val="00D0078A"/>
    <w:rsid w:val="00D17E94"/>
    <w:rsid w:val="00D208A9"/>
    <w:rsid w:val="00D217C4"/>
    <w:rsid w:val="00D3160F"/>
    <w:rsid w:val="00D340BC"/>
    <w:rsid w:val="00D401FE"/>
    <w:rsid w:val="00D432E9"/>
    <w:rsid w:val="00D453D7"/>
    <w:rsid w:val="00D45C25"/>
    <w:rsid w:val="00D47D9A"/>
    <w:rsid w:val="00D551FB"/>
    <w:rsid w:val="00D55C8C"/>
    <w:rsid w:val="00D72CBF"/>
    <w:rsid w:val="00D73A70"/>
    <w:rsid w:val="00D761BA"/>
    <w:rsid w:val="00D80B3D"/>
    <w:rsid w:val="00D8133C"/>
    <w:rsid w:val="00D819C7"/>
    <w:rsid w:val="00D868FB"/>
    <w:rsid w:val="00D967F1"/>
    <w:rsid w:val="00D96A8D"/>
    <w:rsid w:val="00D97DE8"/>
    <w:rsid w:val="00DB16A4"/>
    <w:rsid w:val="00DB2147"/>
    <w:rsid w:val="00DB60EE"/>
    <w:rsid w:val="00DC1EAE"/>
    <w:rsid w:val="00DC3D09"/>
    <w:rsid w:val="00DD6404"/>
    <w:rsid w:val="00DE240E"/>
    <w:rsid w:val="00DE2439"/>
    <w:rsid w:val="00DE36C2"/>
    <w:rsid w:val="00DF2A8D"/>
    <w:rsid w:val="00DF422E"/>
    <w:rsid w:val="00DF630C"/>
    <w:rsid w:val="00E05B0F"/>
    <w:rsid w:val="00E10B93"/>
    <w:rsid w:val="00E10DB9"/>
    <w:rsid w:val="00E137C3"/>
    <w:rsid w:val="00E22DB4"/>
    <w:rsid w:val="00E30A91"/>
    <w:rsid w:val="00E30D3C"/>
    <w:rsid w:val="00E3459C"/>
    <w:rsid w:val="00E35A79"/>
    <w:rsid w:val="00E424E5"/>
    <w:rsid w:val="00E42758"/>
    <w:rsid w:val="00E62CCE"/>
    <w:rsid w:val="00E71BE2"/>
    <w:rsid w:val="00E753CA"/>
    <w:rsid w:val="00E7551B"/>
    <w:rsid w:val="00E813B2"/>
    <w:rsid w:val="00E833F2"/>
    <w:rsid w:val="00E92C03"/>
    <w:rsid w:val="00E936F6"/>
    <w:rsid w:val="00E97FAB"/>
    <w:rsid w:val="00EA1B07"/>
    <w:rsid w:val="00EA3DC7"/>
    <w:rsid w:val="00EA6225"/>
    <w:rsid w:val="00EC4B8F"/>
    <w:rsid w:val="00EC772E"/>
    <w:rsid w:val="00ED1911"/>
    <w:rsid w:val="00EE18CA"/>
    <w:rsid w:val="00EE335C"/>
    <w:rsid w:val="00EF73AC"/>
    <w:rsid w:val="00F030E3"/>
    <w:rsid w:val="00F05358"/>
    <w:rsid w:val="00F10E5A"/>
    <w:rsid w:val="00F12D8E"/>
    <w:rsid w:val="00F172D4"/>
    <w:rsid w:val="00F37774"/>
    <w:rsid w:val="00F4249A"/>
    <w:rsid w:val="00F43A14"/>
    <w:rsid w:val="00F45023"/>
    <w:rsid w:val="00F528BC"/>
    <w:rsid w:val="00F564A2"/>
    <w:rsid w:val="00F623AF"/>
    <w:rsid w:val="00F64E21"/>
    <w:rsid w:val="00F65546"/>
    <w:rsid w:val="00F71A34"/>
    <w:rsid w:val="00F75CEC"/>
    <w:rsid w:val="00F818D8"/>
    <w:rsid w:val="00F8288D"/>
    <w:rsid w:val="00F8393C"/>
    <w:rsid w:val="00F90EC8"/>
    <w:rsid w:val="00FA0874"/>
    <w:rsid w:val="00FA37C5"/>
    <w:rsid w:val="00FB0AEC"/>
    <w:rsid w:val="00FB24F3"/>
    <w:rsid w:val="00FB50BA"/>
    <w:rsid w:val="00FB6ECC"/>
    <w:rsid w:val="00FC2ADF"/>
    <w:rsid w:val="00FC4A3E"/>
    <w:rsid w:val="00FD1515"/>
    <w:rsid w:val="00FD15DF"/>
    <w:rsid w:val="00FD45BF"/>
    <w:rsid w:val="00FE4523"/>
    <w:rsid w:val="00FE4EF7"/>
    <w:rsid w:val="00FF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DD2CBD-59CD-42CF-8CB9-6F327812E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C73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B226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E07D7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9913A2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B22676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table" w:styleId="Tabelacomgrade">
    <w:name w:val="Table Grid"/>
    <w:basedOn w:val="Tabelanormal"/>
    <w:uiPriority w:val="39"/>
    <w:rsid w:val="008C4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ontepargpadro"/>
    <w:rsid w:val="0053670F"/>
  </w:style>
  <w:style w:type="character" w:customStyle="1" w:styleId="Ttulo1Char">
    <w:name w:val="Título 1 Char"/>
    <w:basedOn w:val="Fontepargpadro"/>
    <w:link w:val="Ttulo1"/>
    <w:uiPriority w:val="9"/>
    <w:rsid w:val="007C73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CE4C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66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C272A"/>
    <w:rPr>
      <w:b/>
      <w:bCs/>
    </w:rPr>
  </w:style>
  <w:style w:type="character" w:customStyle="1" w:styleId="tex3">
    <w:name w:val="tex3"/>
    <w:basedOn w:val="Fontepargpadro"/>
    <w:rsid w:val="002E6466"/>
  </w:style>
  <w:style w:type="character" w:customStyle="1" w:styleId="smalltext">
    <w:name w:val="smalltext"/>
    <w:basedOn w:val="Fontepargpadro"/>
    <w:rsid w:val="003D5400"/>
  </w:style>
  <w:style w:type="paragraph" w:styleId="Textodebalo">
    <w:name w:val="Balloon Text"/>
    <w:basedOn w:val="Normal"/>
    <w:link w:val="TextodebaloChar"/>
    <w:uiPriority w:val="99"/>
    <w:semiHidden/>
    <w:unhideWhenUsed/>
    <w:rsid w:val="00DB2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21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33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7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9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6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2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9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6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4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2728A-B218-4293-B511-79F46534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1</Pages>
  <Words>1199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Wellian Moreira dos Santos</dc:creator>
  <cp:keywords/>
  <dc:description/>
  <cp:lastModifiedBy>Wellian Moreira dos Santos</cp:lastModifiedBy>
  <cp:revision>337</cp:revision>
  <cp:lastPrinted>2018-06-26T20:01:00Z</cp:lastPrinted>
  <dcterms:created xsi:type="dcterms:W3CDTF">2018-05-22T11:56:00Z</dcterms:created>
  <dcterms:modified xsi:type="dcterms:W3CDTF">2018-06-26T20:06:00Z</dcterms:modified>
</cp:coreProperties>
</file>